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3F" w:rsidRPr="006D0CA8" w:rsidRDefault="005B003F" w:rsidP="005B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6D0CA8">
        <w:t xml:space="preserve">CARRERA:   </w:t>
      </w:r>
      <w:r w:rsidRPr="006D0CA8">
        <w:rPr>
          <w:b/>
          <w:i/>
          <w:sz w:val="20"/>
          <w:szCs w:val="20"/>
        </w:rPr>
        <w:t xml:space="preserve">Profesorado para el Tercer Ciclo de la EGB y la Educación </w:t>
      </w:r>
    </w:p>
    <w:p w:rsidR="005B003F" w:rsidRPr="006D0CA8" w:rsidRDefault="005B003F" w:rsidP="005B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6D0CA8">
        <w:rPr>
          <w:b/>
          <w:i/>
          <w:sz w:val="20"/>
          <w:szCs w:val="20"/>
        </w:rPr>
        <w:t xml:space="preserve">                            Polimodal en Lengua y Literatura</w:t>
      </w:r>
      <w:r w:rsidRPr="006D0CA8">
        <w:rPr>
          <w:i/>
          <w:sz w:val="20"/>
          <w:szCs w:val="20"/>
        </w:rPr>
        <w:t xml:space="preserve">. </w:t>
      </w:r>
    </w:p>
    <w:p w:rsidR="005B003F" w:rsidRPr="006D0CA8" w:rsidRDefault="005B003F" w:rsidP="005B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6D0CA8">
        <w:rPr>
          <w:sz w:val="20"/>
          <w:szCs w:val="20"/>
        </w:rPr>
        <w:t xml:space="preserve">ESPACIO CURRICULAR: </w:t>
      </w:r>
      <w:r w:rsidRPr="006D0CA8">
        <w:rPr>
          <w:b/>
          <w:sz w:val="22"/>
          <w:szCs w:val="22"/>
        </w:rPr>
        <w:t>Historia Social y Cultural de la Literatura III</w:t>
      </w:r>
    </w:p>
    <w:p w:rsidR="005B003F" w:rsidRPr="006D0CA8" w:rsidRDefault="005B003F" w:rsidP="005B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D0CA8">
        <w:rPr>
          <w:sz w:val="20"/>
          <w:szCs w:val="20"/>
        </w:rPr>
        <w:t>CURSO: Tercer año.   CICLO LECTIVO</w:t>
      </w:r>
      <w:proofErr w:type="gramStart"/>
      <w:r w:rsidRPr="006D0CA8">
        <w:rPr>
          <w:sz w:val="20"/>
          <w:szCs w:val="20"/>
        </w:rPr>
        <w:t>:2011</w:t>
      </w:r>
      <w:proofErr w:type="gramEnd"/>
    </w:p>
    <w:p w:rsidR="005B003F" w:rsidRPr="006D0CA8" w:rsidRDefault="005B003F" w:rsidP="005B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D0CA8">
        <w:rPr>
          <w:sz w:val="20"/>
          <w:szCs w:val="20"/>
        </w:rPr>
        <w:t xml:space="preserve">PROFESORA:   </w:t>
      </w:r>
      <w:r w:rsidRPr="006D0CA8">
        <w:rPr>
          <w:b/>
          <w:sz w:val="20"/>
          <w:szCs w:val="20"/>
        </w:rPr>
        <w:t xml:space="preserve">María Inés </w:t>
      </w:r>
      <w:proofErr w:type="spellStart"/>
      <w:r w:rsidRPr="006D0CA8">
        <w:rPr>
          <w:b/>
          <w:sz w:val="20"/>
          <w:szCs w:val="20"/>
        </w:rPr>
        <w:t>Almazán</w:t>
      </w:r>
      <w:proofErr w:type="spellEnd"/>
      <w:r w:rsidRPr="006D0CA8">
        <w:rPr>
          <w:sz w:val="20"/>
          <w:szCs w:val="20"/>
        </w:rPr>
        <w:t xml:space="preserve">  </w:t>
      </w:r>
    </w:p>
    <w:p w:rsidR="005B003F" w:rsidRPr="006D0CA8" w:rsidRDefault="005B003F" w:rsidP="005B003F">
      <w:pPr>
        <w:rPr>
          <w:sz w:val="20"/>
          <w:szCs w:val="20"/>
        </w:rPr>
      </w:pPr>
    </w:p>
    <w:p w:rsidR="005B003F" w:rsidRPr="006D0CA8" w:rsidRDefault="005B003F" w:rsidP="005B00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5B003F" w:rsidRPr="006D0CA8" w:rsidRDefault="005B003F" w:rsidP="005B003F">
      <w:pPr>
        <w:rPr>
          <w:b/>
          <w:sz w:val="20"/>
          <w:szCs w:val="20"/>
        </w:rPr>
      </w:pPr>
      <w:r w:rsidRPr="006D0CA8">
        <w:rPr>
          <w:b/>
          <w:sz w:val="20"/>
          <w:szCs w:val="20"/>
        </w:rPr>
        <w:t>Contenidos:</w:t>
      </w:r>
    </w:p>
    <w:p w:rsidR="005B003F" w:rsidRPr="006D0CA8" w:rsidRDefault="005B003F" w:rsidP="005B003F">
      <w:pPr>
        <w:jc w:val="both"/>
        <w:rPr>
          <w:b/>
          <w:sz w:val="20"/>
          <w:szCs w:val="20"/>
          <w:u w:val="single"/>
        </w:rPr>
      </w:pP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b/>
          <w:sz w:val="20"/>
          <w:szCs w:val="20"/>
          <w:u w:val="single"/>
        </w:rPr>
        <w:t>Unidad 1</w:t>
      </w:r>
      <w:r w:rsidRPr="006D0CA8">
        <w:rPr>
          <w:sz w:val="20"/>
          <w:szCs w:val="20"/>
        </w:rPr>
        <w:t xml:space="preserve">:    </w:t>
      </w:r>
      <w:r w:rsidRPr="006D0CA8">
        <w:rPr>
          <w:i/>
          <w:sz w:val="20"/>
          <w:szCs w:val="20"/>
        </w:rPr>
        <w:t>La Edad Media: tiempo de signos.</w:t>
      </w:r>
      <w:r w:rsidRPr="006D0CA8">
        <w:rPr>
          <w:sz w:val="20"/>
          <w:szCs w:val="20"/>
        </w:rPr>
        <w:t xml:space="preserve"> </w:t>
      </w:r>
    </w:p>
    <w:p w:rsidR="005B003F" w:rsidRPr="006D0CA8" w:rsidRDefault="005B003F" w:rsidP="005B003F">
      <w:pPr>
        <w:jc w:val="both"/>
        <w:rPr>
          <w:b/>
          <w:bCs/>
          <w:i/>
          <w:sz w:val="20"/>
          <w:szCs w:val="20"/>
        </w:rPr>
      </w:pPr>
      <w:r w:rsidRPr="006D0CA8">
        <w:rPr>
          <w:sz w:val="20"/>
          <w:szCs w:val="20"/>
        </w:rPr>
        <w:t xml:space="preserve">La lírica primitiva: las jarchas. El Mester de Juglaría. Los cantares de gesta. La épica castellana. Períodos. Interrelación oralidad y escritura en la composición y difusión del género. </w:t>
      </w:r>
      <w:r w:rsidRPr="006D0CA8">
        <w:rPr>
          <w:b/>
          <w:i/>
          <w:sz w:val="20"/>
          <w:szCs w:val="20"/>
        </w:rPr>
        <w:t>Poema de Mío Cid</w:t>
      </w:r>
      <w:r w:rsidRPr="006D0CA8">
        <w:rPr>
          <w:sz w:val="20"/>
          <w:szCs w:val="20"/>
        </w:rPr>
        <w:t xml:space="preserve">: estructura, temas, problemática de autoría, fórmulas, contextos y estructuras épicas. Técnicas narrativas.  Verismo épico y </w:t>
      </w:r>
      <w:proofErr w:type="spellStart"/>
      <w:r w:rsidRPr="006D0CA8">
        <w:rPr>
          <w:sz w:val="20"/>
          <w:szCs w:val="20"/>
        </w:rPr>
        <w:t>verosimilismo</w:t>
      </w:r>
      <w:proofErr w:type="spellEnd"/>
      <w:r w:rsidRPr="006D0CA8">
        <w:rPr>
          <w:sz w:val="20"/>
          <w:szCs w:val="20"/>
        </w:rPr>
        <w:t xml:space="preserve"> realista. </w:t>
      </w:r>
      <w:proofErr w:type="spellStart"/>
      <w:r w:rsidRPr="006D0CA8">
        <w:rPr>
          <w:sz w:val="20"/>
          <w:szCs w:val="20"/>
        </w:rPr>
        <w:t>Intertexto</w:t>
      </w:r>
      <w:proofErr w:type="spellEnd"/>
      <w:r w:rsidRPr="006D0CA8">
        <w:rPr>
          <w:sz w:val="20"/>
          <w:szCs w:val="20"/>
        </w:rPr>
        <w:t xml:space="preserve">: las biografías noveladas. </w:t>
      </w:r>
      <w:proofErr w:type="spellStart"/>
      <w:r w:rsidRPr="006D0CA8">
        <w:rPr>
          <w:sz w:val="20"/>
          <w:szCs w:val="20"/>
        </w:rPr>
        <w:t>Intertexto</w:t>
      </w:r>
      <w:proofErr w:type="spellEnd"/>
      <w:r w:rsidRPr="006D0CA8">
        <w:rPr>
          <w:sz w:val="20"/>
          <w:szCs w:val="20"/>
        </w:rPr>
        <w:t xml:space="preserve">: </w:t>
      </w:r>
      <w:r w:rsidRPr="006D0CA8">
        <w:rPr>
          <w:b/>
          <w:i/>
          <w:sz w:val="20"/>
          <w:szCs w:val="20"/>
        </w:rPr>
        <w:t>Doña Jimena Díaz</w:t>
      </w:r>
      <w:r w:rsidRPr="006D0CA8">
        <w:rPr>
          <w:sz w:val="20"/>
          <w:szCs w:val="20"/>
        </w:rPr>
        <w:t xml:space="preserve">, María Teresa León. El Mester de Clerecía: características generales. Erudición y didactismo al servicio de intereses eclesiásticos. Gonzalo de Berceo: </w:t>
      </w:r>
      <w:r w:rsidRPr="006D0CA8">
        <w:rPr>
          <w:b/>
          <w:i/>
          <w:sz w:val="20"/>
          <w:szCs w:val="20"/>
        </w:rPr>
        <w:t>Milagros de Nuestra Señora</w:t>
      </w:r>
      <w:r w:rsidRPr="006D0CA8">
        <w:rPr>
          <w:sz w:val="20"/>
          <w:szCs w:val="20"/>
        </w:rPr>
        <w:t xml:space="preserve">. </w:t>
      </w:r>
      <w:proofErr w:type="spellStart"/>
      <w:r w:rsidRPr="006D0CA8">
        <w:rPr>
          <w:sz w:val="20"/>
          <w:szCs w:val="20"/>
        </w:rPr>
        <w:t>Intertexto</w:t>
      </w:r>
      <w:proofErr w:type="spellEnd"/>
      <w:r w:rsidRPr="006D0CA8">
        <w:rPr>
          <w:sz w:val="20"/>
          <w:szCs w:val="20"/>
        </w:rPr>
        <w:t xml:space="preserve">: </w:t>
      </w:r>
      <w:r w:rsidRPr="006D0CA8">
        <w:rPr>
          <w:b/>
          <w:i/>
          <w:sz w:val="20"/>
          <w:szCs w:val="20"/>
          <w:lang w:val="it-IT"/>
        </w:rPr>
        <w:t>Loor de Nuestra Señora la Virgen del Valle</w:t>
      </w:r>
      <w:r w:rsidRPr="006D0CA8">
        <w:rPr>
          <w:sz w:val="20"/>
          <w:szCs w:val="20"/>
          <w:lang w:val="it-IT"/>
        </w:rPr>
        <w:t xml:space="preserve"> de Juan Oscar Ponferrada  El didactismo en Don Juan Manuel. </w:t>
      </w:r>
      <w:r w:rsidRPr="006D0CA8">
        <w:rPr>
          <w:b/>
          <w:i/>
          <w:sz w:val="20"/>
          <w:szCs w:val="20"/>
          <w:lang w:val="it-IT"/>
        </w:rPr>
        <w:t>El libro del Conde Lucanor y Patronio</w:t>
      </w:r>
      <w:r w:rsidRPr="006D0CA8">
        <w:rPr>
          <w:sz w:val="20"/>
          <w:szCs w:val="20"/>
          <w:lang w:val="it-IT"/>
        </w:rPr>
        <w:t>.</w:t>
      </w:r>
    </w:p>
    <w:p w:rsidR="005B003F" w:rsidRPr="006D0CA8" w:rsidRDefault="005B003F" w:rsidP="005B003F">
      <w:pPr>
        <w:jc w:val="both"/>
        <w:rPr>
          <w:sz w:val="20"/>
          <w:szCs w:val="20"/>
          <w:lang w:val="it-IT"/>
        </w:rPr>
      </w:pPr>
    </w:p>
    <w:p w:rsidR="005B003F" w:rsidRPr="006D0CA8" w:rsidRDefault="005B003F" w:rsidP="005B003F">
      <w:pPr>
        <w:jc w:val="both"/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>Bibliografía: (*)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Barcia, Pedro: </w:t>
      </w:r>
      <w:r w:rsidRPr="006D0CA8">
        <w:rPr>
          <w:b/>
          <w:i/>
          <w:sz w:val="20"/>
          <w:szCs w:val="20"/>
          <w:lang w:val="it-IT"/>
        </w:rPr>
        <w:t>El mester de clerecía</w:t>
      </w:r>
      <w:r w:rsidRPr="006D0CA8">
        <w:rPr>
          <w:sz w:val="20"/>
          <w:szCs w:val="20"/>
          <w:lang w:val="it-IT"/>
        </w:rPr>
        <w:t>, CEAL, 9, Bs.A., 1968</w:t>
      </w:r>
    </w:p>
    <w:p w:rsidR="005B003F" w:rsidRPr="006D0CA8" w:rsidRDefault="005B003F" w:rsidP="005B003F">
      <w:pPr>
        <w:pStyle w:val="Textoindependien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6D0CA8">
        <w:rPr>
          <w:rFonts w:ascii="Times New Roman" w:hAnsi="Times New Roman" w:cs="Times New Roman"/>
          <w:sz w:val="20"/>
          <w:szCs w:val="20"/>
          <w:lang w:val="it-IT"/>
        </w:rPr>
        <w:t xml:space="preserve">Campbell, Joseph: </w:t>
      </w:r>
      <w:r w:rsidRPr="006D0CA8">
        <w:rPr>
          <w:rFonts w:ascii="Times New Roman" w:hAnsi="Times New Roman" w:cs="Times New Roman"/>
          <w:b/>
          <w:i/>
          <w:sz w:val="20"/>
          <w:szCs w:val="20"/>
          <w:lang w:val="it-IT"/>
        </w:rPr>
        <w:t>El héroe de las mil caras</w:t>
      </w:r>
      <w:r w:rsidRPr="006D0CA8">
        <w:rPr>
          <w:rFonts w:ascii="Times New Roman" w:hAnsi="Times New Roman" w:cs="Times New Roman"/>
          <w:sz w:val="20"/>
          <w:szCs w:val="20"/>
          <w:lang w:val="it-IT"/>
        </w:rPr>
        <w:t>, Emecé, 1999 también disponible en Internet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Lida de </w:t>
      </w:r>
      <w:proofErr w:type="spellStart"/>
      <w:r w:rsidRPr="006D0CA8">
        <w:rPr>
          <w:sz w:val="20"/>
          <w:szCs w:val="20"/>
        </w:rPr>
        <w:t>Malkiel</w:t>
      </w:r>
      <w:proofErr w:type="spellEnd"/>
      <w:r w:rsidRPr="006D0CA8">
        <w:rPr>
          <w:sz w:val="20"/>
          <w:szCs w:val="20"/>
        </w:rPr>
        <w:t xml:space="preserve">, M. Rosa,  </w:t>
      </w:r>
      <w:r w:rsidRPr="006D0CA8">
        <w:rPr>
          <w:b/>
          <w:i/>
          <w:sz w:val="20"/>
          <w:szCs w:val="20"/>
        </w:rPr>
        <w:t>Tres notas sobre don Juan Manuel,</w:t>
      </w:r>
      <w:r w:rsidRPr="006D0CA8">
        <w:rPr>
          <w:sz w:val="20"/>
          <w:szCs w:val="20"/>
        </w:rPr>
        <w:t xml:space="preserve"> EUDEBA 1978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Menéndez Pidal, Ramón: </w:t>
      </w:r>
      <w:r w:rsidRPr="006D0CA8">
        <w:rPr>
          <w:b/>
          <w:i/>
          <w:sz w:val="20"/>
          <w:szCs w:val="20"/>
        </w:rPr>
        <w:t>Poesía juglaresca y juglares. Aspectos de la historia literaria y cultural de España,</w:t>
      </w:r>
      <w:r w:rsidRPr="006D0CA8">
        <w:rPr>
          <w:sz w:val="20"/>
          <w:szCs w:val="20"/>
        </w:rPr>
        <w:t xml:space="preserve"> Espasa Calpe, España, 1962  (capítulos trabajados en clase). 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Montaner Frutos, Alberto: </w:t>
      </w:r>
      <w:r w:rsidRPr="006D0CA8">
        <w:rPr>
          <w:b/>
          <w:i/>
          <w:sz w:val="20"/>
          <w:szCs w:val="20"/>
        </w:rPr>
        <w:t>El códice de Vivar</w:t>
      </w:r>
      <w:r w:rsidRPr="006D0CA8">
        <w:rPr>
          <w:sz w:val="20"/>
          <w:szCs w:val="20"/>
        </w:rPr>
        <w:t xml:space="preserve"> en </w:t>
      </w:r>
    </w:p>
    <w:p w:rsidR="005B003F" w:rsidRPr="006D0CA8" w:rsidRDefault="005B003F" w:rsidP="005B003F">
      <w:pPr>
        <w:ind w:left="360"/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      http://www.caminodelcid.org</w:t>
      </w:r>
    </w:p>
    <w:p w:rsidR="005B003F" w:rsidRPr="006D0CA8" w:rsidRDefault="005B003F" w:rsidP="005B003F">
      <w:pPr>
        <w:numPr>
          <w:ilvl w:val="0"/>
          <w:numId w:val="1"/>
        </w:numPr>
        <w:outlineLvl w:val="3"/>
        <w:rPr>
          <w:rFonts w:ascii="Arial" w:hAnsi="Arial" w:cs="Arial"/>
          <w:sz w:val="27"/>
          <w:szCs w:val="27"/>
        </w:rPr>
      </w:pPr>
      <w:r w:rsidRPr="006D0CA8">
        <w:rPr>
          <w:sz w:val="20"/>
          <w:szCs w:val="20"/>
        </w:rPr>
        <w:t xml:space="preserve"> </w:t>
      </w:r>
      <w:hyperlink r:id="rId5" w:history="1">
        <w:r w:rsidRPr="006D0CA8">
          <w:rPr>
            <w:rStyle w:val="nfasis"/>
            <w:sz w:val="20"/>
            <w:szCs w:val="20"/>
            <w:u w:val="single"/>
          </w:rPr>
          <w:t>Poema de mio Cid</w:t>
        </w:r>
        <w:r w:rsidRPr="006D0CA8">
          <w:rPr>
            <w:rStyle w:val="Hipervnculo"/>
            <w:rFonts w:eastAsiaTheme="majorEastAsia"/>
            <w:sz w:val="20"/>
            <w:szCs w:val="20"/>
          </w:rPr>
          <w:t>: Bibliografía y enlaces</w:t>
        </w:r>
      </w:hyperlink>
      <w:r w:rsidRPr="006D0CA8">
        <w:rPr>
          <w:rFonts w:ascii="Arial" w:hAnsi="Arial" w:cs="Arial"/>
        </w:rPr>
        <w:t xml:space="preserve"> </w:t>
      </w:r>
      <w:r w:rsidRPr="006D0CA8">
        <w:rPr>
          <w:sz w:val="20"/>
          <w:szCs w:val="20"/>
        </w:rPr>
        <w:t>en http://</w:t>
      </w:r>
      <w:r w:rsidRPr="006D0CA8">
        <w:rPr>
          <w:rStyle w:val="CitaHTML"/>
          <w:sz w:val="20"/>
          <w:szCs w:val="20"/>
        </w:rPr>
        <w:t>www.waldemoheno.net/Medioevo/PMC.html</w:t>
      </w:r>
      <w:r w:rsidRPr="006D0CA8">
        <w:rPr>
          <w:rStyle w:val="CitaHTML"/>
          <w:rFonts w:ascii="Arial" w:hAnsi="Arial" w:cs="Arial"/>
        </w:rPr>
        <w:t xml:space="preserve"> 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6D0CA8">
        <w:rPr>
          <w:sz w:val="20"/>
          <w:szCs w:val="20"/>
        </w:rPr>
        <w:t>Ong</w:t>
      </w:r>
      <w:proofErr w:type="spellEnd"/>
      <w:r w:rsidRPr="006D0CA8">
        <w:rPr>
          <w:sz w:val="20"/>
          <w:szCs w:val="20"/>
        </w:rPr>
        <w:t xml:space="preserve">, J. Walter: </w:t>
      </w:r>
      <w:r w:rsidRPr="006D0CA8">
        <w:rPr>
          <w:b/>
          <w:i/>
          <w:sz w:val="20"/>
          <w:szCs w:val="20"/>
        </w:rPr>
        <w:t>Oralidad y escritura. Tecnologías de la palabra</w:t>
      </w:r>
      <w:r w:rsidRPr="006D0CA8">
        <w:rPr>
          <w:sz w:val="20"/>
          <w:szCs w:val="20"/>
        </w:rPr>
        <w:t>, F.C.E., México, 2000 (capítulos 1, 2 y 3). También disponible en Internet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Crítica Mío Cid disponible en </w:t>
      </w:r>
      <w:r w:rsidRPr="006D0CA8">
        <w:rPr>
          <w:rFonts w:ascii="Arial" w:hAnsi="Arial" w:cs="Arial"/>
          <w:sz w:val="20"/>
          <w:szCs w:val="20"/>
        </w:rPr>
        <w:t>www.las9musas.net/edadmedia/cid/cricid.html</w:t>
      </w:r>
    </w:p>
    <w:p w:rsidR="005B003F" w:rsidRPr="006D0CA8" w:rsidRDefault="005B003F" w:rsidP="005B003F">
      <w:pPr>
        <w:rPr>
          <w:sz w:val="20"/>
          <w:szCs w:val="20"/>
        </w:rPr>
      </w:pP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b/>
          <w:sz w:val="20"/>
          <w:szCs w:val="20"/>
          <w:u w:val="single"/>
        </w:rPr>
        <w:t>Unidad 2</w:t>
      </w:r>
      <w:r w:rsidRPr="006D0CA8">
        <w:rPr>
          <w:sz w:val="20"/>
          <w:szCs w:val="20"/>
        </w:rPr>
        <w:t xml:space="preserve">:   </w:t>
      </w:r>
      <w:r w:rsidRPr="006D0CA8">
        <w:rPr>
          <w:i/>
          <w:sz w:val="20"/>
          <w:szCs w:val="20"/>
        </w:rPr>
        <w:t>Edad Media y transición.</w:t>
      </w:r>
      <w:r w:rsidRPr="006D0CA8">
        <w:rPr>
          <w:sz w:val="20"/>
          <w:szCs w:val="20"/>
        </w:rPr>
        <w:t xml:space="preserve"> </w:t>
      </w: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 El Romancero. Romances viejos y romances nuevos. Selección de Romances.  El siglo XV en España. </w:t>
      </w: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Proyección del romancero en la literatura española. La poesía cortesana.  Referencia al Marqués de Santillana.  Jorge Manrique: </w:t>
      </w:r>
      <w:r w:rsidRPr="006D0CA8">
        <w:rPr>
          <w:b/>
          <w:i/>
          <w:sz w:val="20"/>
          <w:szCs w:val="20"/>
        </w:rPr>
        <w:t>Coplas a la muerte de su padre.</w:t>
      </w:r>
      <w:r w:rsidRPr="006D0CA8">
        <w:rPr>
          <w:sz w:val="20"/>
          <w:szCs w:val="20"/>
        </w:rPr>
        <w:t xml:space="preserve"> Vivificación de formas tradicionales. Tratamiento de tópicos  y motivos. Planteo de cosmovisiones. </w:t>
      </w:r>
    </w:p>
    <w:p w:rsidR="005B003F" w:rsidRPr="006D0CA8" w:rsidRDefault="005B003F" w:rsidP="005B003F">
      <w:pPr>
        <w:jc w:val="both"/>
        <w:rPr>
          <w:sz w:val="20"/>
          <w:szCs w:val="20"/>
        </w:rPr>
      </w:pP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>Bibliografía: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Menéndez Pidal, Ramón: </w:t>
      </w:r>
      <w:r w:rsidRPr="006D0CA8">
        <w:rPr>
          <w:b/>
          <w:i/>
          <w:sz w:val="20"/>
          <w:szCs w:val="20"/>
        </w:rPr>
        <w:t>Flor nueva de romances viejos,</w:t>
      </w:r>
      <w:r w:rsidRPr="006D0CA8">
        <w:rPr>
          <w:sz w:val="20"/>
          <w:szCs w:val="20"/>
        </w:rPr>
        <w:t xml:space="preserve"> Espasa Calpe, España, 1990 (prólogo).</w:t>
      </w:r>
    </w:p>
    <w:p w:rsidR="005B003F" w:rsidRPr="006D0CA8" w:rsidRDefault="005B003F" w:rsidP="005B003F">
      <w:pPr>
        <w:numPr>
          <w:ilvl w:val="0"/>
          <w:numId w:val="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Salinas, Pedro: </w:t>
      </w:r>
      <w:r w:rsidRPr="006D0CA8">
        <w:rPr>
          <w:b/>
          <w:i/>
          <w:sz w:val="20"/>
          <w:szCs w:val="20"/>
        </w:rPr>
        <w:t>Jorge Manrique o tradición y originalidad</w:t>
      </w:r>
      <w:r w:rsidRPr="006D0CA8">
        <w:rPr>
          <w:sz w:val="20"/>
          <w:szCs w:val="20"/>
        </w:rPr>
        <w:t xml:space="preserve">, Sudamericana, </w:t>
      </w:r>
      <w:proofErr w:type="spellStart"/>
      <w:r w:rsidRPr="006D0CA8">
        <w:rPr>
          <w:sz w:val="20"/>
          <w:szCs w:val="20"/>
        </w:rPr>
        <w:t>Bs.As</w:t>
      </w:r>
      <w:proofErr w:type="spellEnd"/>
      <w:r w:rsidRPr="006D0CA8">
        <w:rPr>
          <w:sz w:val="20"/>
          <w:szCs w:val="20"/>
        </w:rPr>
        <w:t>., 1967.</w:t>
      </w:r>
    </w:p>
    <w:p w:rsidR="005B003F" w:rsidRPr="006D0CA8" w:rsidRDefault="005B003F" w:rsidP="005B003F">
      <w:pPr>
        <w:rPr>
          <w:sz w:val="20"/>
          <w:szCs w:val="20"/>
        </w:rPr>
      </w:pP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b/>
          <w:sz w:val="20"/>
          <w:szCs w:val="20"/>
          <w:u w:val="single"/>
        </w:rPr>
        <w:t>Unidad 3:</w:t>
      </w:r>
      <w:r w:rsidRPr="006D0CA8">
        <w:rPr>
          <w:i/>
          <w:sz w:val="20"/>
          <w:szCs w:val="20"/>
        </w:rPr>
        <w:t xml:space="preserve"> El Renacimiento</w:t>
      </w:r>
      <w:r w:rsidRPr="006D0CA8">
        <w:rPr>
          <w:sz w:val="20"/>
          <w:szCs w:val="20"/>
        </w:rPr>
        <w:t xml:space="preserve">. </w:t>
      </w: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Caracterización.  Etapas del Renacimiento español.  </w:t>
      </w:r>
      <w:proofErr w:type="spellStart"/>
      <w:r w:rsidRPr="006D0CA8">
        <w:rPr>
          <w:sz w:val="20"/>
          <w:szCs w:val="20"/>
        </w:rPr>
        <w:t>Boscán</w:t>
      </w:r>
      <w:proofErr w:type="spellEnd"/>
      <w:r w:rsidRPr="006D0CA8">
        <w:rPr>
          <w:sz w:val="20"/>
          <w:szCs w:val="20"/>
        </w:rPr>
        <w:t xml:space="preserve"> y </w:t>
      </w:r>
      <w:proofErr w:type="spellStart"/>
      <w:r w:rsidRPr="006D0CA8">
        <w:rPr>
          <w:sz w:val="20"/>
          <w:szCs w:val="20"/>
        </w:rPr>
        <w:t>Gracilaso</w:t>
      </w:r>
      <w:proofErr w:type="spellEnd"/>
      <w:r w:rsidRPr="006D0CA8">
        <w:rPr>
          <w:sz w:val="20"/>
          <w:szCs w:val="20"/>
        </w:rPr>
        <w:t xml:space="preserve">.  Recuperación de fuentes clásicas: la poesía bucólica.  </w:t>
      </w:r>
      <w:proofErr w:type="spellStart"/>
      <w:r w:rsidRPr="006D0CA8">
        <w:rPr>
          <w:b/>
          <w:i/>
          <w:sz w:val="20"/>
          <w:szCs w:val="20"/>
        </w:rPr>
        <w:t>Egloga</w:t>
      </w:r>
      <w:proofErr w:type="spellEnd"/>
      <w:r w:rsidRPr="006D0CA8">
        <w:rPr>
          <w:b/>
          <w:i/>
          <w:sz w:val="20"/>
          <w:szCs w:val="20"/>
        </w:rPr>
        <w:t xml:space="preserve"> I y </w:t>
      </w:r>
      <w:proofErr w:type="spellStart"/>
      <w:r w:rsidRPr="006D0CA8">
        <w:rPr>
          <w:b/>
          <w:i/>
          <w:sz w:val="20"/>
          <w:szCs w:val="20"/>
        </w:rPr>
        <w:t>Egloga</w:t>
      </w:r>
      <w:proofErr w:type="spellEnd"/>
      <w:r w:rsidRPr="006D0CA8">
        <w:rPr>
          <w:b/>
          <w:i/>
          <w:sz w:val="20"/>
          <w:szCs w:val="20"/>
        </w:rPr>
        <w:t xml:space="preserve"> III. </w:t>
      </w:r>
      <w:r w:rsidRPr="006D0CA8">
        <w:rPr>
          <w:sz w:val="20"/>
          <w:szCs w:val="20"/>
        </w:rPr>
        <w:t xml:space="preserve">  La novela renacentista. Literatura y vida. La picaresca como reflejo o interacción con la sociedad del siglo XVI: </w:t>
      </w:r>
      <w:r w:rsidRPr="006D0CA8">
        <w:rPr>
          <w:b/>
          <w:i/>
          <w:sz w:val="20"/>
          <w:szCs w:val="20"/>
        </w:rPr>
        <w:t>La vida de Lazarillo de Tormes</w:t>
      </w:r>
      <w:r w:rsidRPr="006D0CA8">
        <w:rPr>
          <w:sz w:val="20"/>
          <w:szCs w:val="20"/>
        </w:rPr>
        <w:t xml:space="preserve">, Anónimo. Elementos autobiográficos y convenciones genéricas. Importancia y función del “yo narrativo”. Folklore y erudición en trama novelesca. Censura, difusión e influjo.  </w:t>
      </w:r>
      <w:proofErr w:type="spellStart"/>
      <w:r w:rsidRPr="006D0CA8">
        <w:rPr>
          <w:sz w:val="20"/>
          <w:szCs w:val="20"/>
        </w:rPr>
        <w:t>Intertexto</w:t>
      </w:r>
      <w:proofErr w:type="spellEnd"/>
      <w:r w:rsidRPr="006D0CA8">
        <w:rPr>
          <w:sz w:val="20"/>
          <w:szCs w:val="20"/>
        </w:rPr>
        <w:t xml:space="preserve">: </w:t>
      </w:r>
      <w:r w:rsidRPr="006D0CA8">
        <w:rPr>
          <w:b/>
          <w:i/>
          <w:sz w:val="20"/>
          <w:szCs w:val="20"/>
        </w:rPr>
        <w:t>Promesas y desvaríos</w:t>
      </w:r>
      <w:r w:rsidRPr="006D0CA8">
        <w:rPr>
          <w:sz w:val="20"/>
          <w:szCs w:val="20"/>
        </w:rPr>
        <w:t xml:space="preserve"> de Griselda </w:t>
      </w:r>
      <w:proofErr w:type="spellStart"/>
      <w:r w:rsidRPr="006D0CA8">
        <w:rPr>
          <w:sz w:val="20"/>
          <w:szCs w:val="20"/>
        </w:rPr>
        <w:t>Gambaro</w:t>
      </w:r>
      <w:proofErr w:type="spellEnd"/>
      <w:r w:rsidRPr="006D0CA8">
        <w:rPr>
          <w:sz w:val="20"/>
          <w:szCs w:val="20"/>
        </w:rPr>
        <w:t>. La picaresca en el siglo XX: el tema del hambre, la pobreza, la pareja amo-criado moderna y los excluidos.</w:t>
      </w:r>
    </w:p>
    <w:p w:rsidR="005B003F" w:rsidRPr="006D0CA8" w:rsidRDefault="005B003F" w:rsidP="005B003F">
      <w:pPr>
        <w:rPr>
          <w:sz w:val="20"/>
          <w:szCs w:val="20"/>
        </w:rPr>
      </w:pPr>
    </w:p>
    <w:p w:rsidR="005B003F" w:rsidRPr="006D0CA8" w:rsidRDefault="005B003F" w:rsidP="005B003F">
      <w:pPr>
        <w:rPr>
          <w:sz w:val="20"/>
          <w:szCs w:val="20"/>
        </w:rPr>
      </w:pPr>
      <w:r w:rsidRPr="006D0CA8">
        <w:rPr>
          <w:sz w:val="20"/>
          <w:szCs w:val="20"/>
        </w:rPr>
        <w:t xml:space="preserve">Bibliografía: </w:t>
      </w:r>
    </w:p>
    <w:p w:rsidR="005B003F" w:rsidRPr="006D0CA8" w:rsidRDefault="005B003F" w:rsidP="005B003F">
      <w:pPr>
        <w:numPr>
          <w:ilvl w:val="0"/>
          <w:numId w:val="3"/>
        </w:numPr>
        <w:jc w:val="both"/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Bataillon, Marcel:  </w:t>
      </w:r>
      <w:r w:rsidRPr="006D0CA8">
        <w:rPr>
          <w:b/>
          <w:i/>
          <w:sz w:val="20"/>
          <w:szCs w:val="20"/>
          <w:lang w:val="it-IT"/>
        </w:rPr>
        <w:t>Novedad y fecundidad del Lazarillo de Tormes</w:t>
      </w:r>
      <w:r w:rsidRPr="006D0CA8">
        <w:rPr>
          <w:sz w:val="20"/>
          <w:szCs w:val="20"/>
          <w:lang w:val="it-IT"/>
        </w:rPr>
        <w:t>, Anaya, España, 1973</w:t>
      </w:r>
    </w:p>
    <w:p w:rsidR="005B003F" w:rsidRPr="006D0CA8" w:rsidRDefault="005B003F" w:rsidP="005B003F">
      <w:pPr>
        <w:numPr>
          <w:ilvl w:val="0"/>
          <w:numId w:val="3"/>
        </w:numPr>
        <w:jc w:val="both"/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>Menéndez y Pelayo, Marcelino:</w:t>
      </w:r>
      <w:r w:rsidRPr="006D0CA8">
        <w:rPr>
          <w:b/>
          <w:i/>
          <w:sz w:val="20"/>
          <w:szCs w:val="20"/>
          <w:lang w:val="it-IT"/>
        </w:rPr>
        <w:t xml:space="preserve"> Conceptismo, Gongorismo y Culteranismo,</w:t>
      </w:r>
      <w:r w:rsidRPr="006D0CA8">
        <w:rPr>
          <w:sz w:val="20"/>
          <w:szCs w:val="20"/>
          <w:lang w:val="it-IT"/>
        </w:rPr>
        <w:t xml:space="preserve"> España, 1974</w:t>
      </w:r>
    </w:p>
    <w:p w:rsidR="005B003F" w:rsidRPr="006D0CA8" w:rsidRDefault="005B003F" w:rsidP="005B003F">
      <w:pPr>
        <w:numPr>
          <w:ilvl w:val="0"/>
          <w:numId w:val="3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Klein, Irene, </w:t>
      </w:r>
      <w:r w:rsidRPr="006D0CA8">
        <w:rPr>
          <w:b/>
          <w:i/>
          <w:sz w:val="20"/>
          <w:szCs w:val="20"/>
        </w:rPr>
        <w:t xml:space="preserve">La ficción de la memoria –la narración de historias de vida-, </w:t>
      </w:r>
      <w:r w:rsidRPr="006D0CA8">
        <w:rPr>
          <w:sz w:val="20"/>
          <w:szCs w:val="20"/>
        </w:rPr>
        <w:t>Prometeo libros, 2008</w:t>
      </w:r>
    </w:p>
    <w:p w:rsidR="005B003F" w:rsidRPr="006D0CA8" w:rsidRDefault="005B003F" w:rsidP="005B003F">
      <w:pPr>
        <w:ind w:left="720"/>
        <w:jc w:val="both"/>
        <w:rPr>
          <w:sz w:val="20"/>
          <w:szCs w:val="20"/>
          <w:lang w:val="it-IT"/>
        </w:rPr>
      </w:pPr>
    </w:p>
    <w:p w:rsidR="005B003F" w:rsidRPr="006D0CA8" w:rsidRDefault="005B003F" w:rsidP="005B003F">
      <w:pPr>
        <w:rPr>
          <w:sz w:val="20"/>
          <w:szCs w:val="20"/>
        </w:rPr>
      </w:pP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b/>
          <w:sz w:val="20"/>
          <w:szCs w:val="20"/>
          <w:u w:val="single"/>
        </w:rPr>
        <w:t>Unidad</w:t>
      </w:r>
      <w:r w:rsidRPr="006D0CA8">
        <w:rPr>
          <w:b/>
          <w:i/>
          <w:sz w:val="20"/>
          <w:szCs w:val="20"/>
          <w:u w:val="single"/>
        </w:rPr>
        <w:t xml:space="preserve">  4</w:t>
      </w:r>
      <w:r w:rsidRPr="006D0CA8">
        <w:rPr>
          <w:sz w:val="20"/>
          <w:szCs w:val="20"/>
          <w:u w:val="single"/>
        </w:rPr>
        <w:t>:</w:t>
      </w:r>
      <w:r w:rsidRPr="006D0CA8">
        <w:rPr>
          <w:sz w:val="20"/>
          <w:szCs w:val="20"/>
        </w:rPr>
        <w:t xml:space="preserve">    </w:t>
      </w:r>
      <w:r w:rsidRPr="006D0CA8">
        <w:rPr>
          <w:b/>
          <w:i/>
          <w:sz w:val="20"/>
          <w:szCs w:val="20"/>
        </w:rPr>
        <w:t>El Barroco</w:t>
      </w:r>
      <w:r w:rsidRPr="006D0CA8">
        <w:rPr>
          <w:sz w:val="20"/>
          <w:szCs w:val="20"/>
        </w:rPr>
        <w:t xml:space="preserve">. </w:t>
      </w: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>Etapas, períodos y tendencias.  El Manierismo</w:t>
      </w:r>
      <w:proofErr w:type="gramStart"/>
      <w:r w:rsidRPr="006D0CA8">
        <w:rPr>
          <w:sz w:val="20"/>
          <w:szCs w:val="20"/>
        </w:rPr>
        <w:t>:  la</w:t>
      </w:r>
      <w:proofErr w:type="gramEnd"/>
      <w:r w:rsidRPr="006D0CA8">
        <w:rPr>
          <w:sz w:val="20"/>
          <w:szCs w:val="20"/>
        </w:rPr>
        <w:t xml:space="preserve"> lírica de Góngora y la superación de las formas expresivas. Sonetos y composiciones populares. El Barroco Clásico</w:t>
      </w:r>
      <w:proofErr w:type="gramStart"/>
      <w:r w:rsidRPr="006D0CA8">
        <w:rPr>
          <w:sz w:val="20"/>
          <w:szCs w:val="20"/>
        </w:rPr>
        <w:t>:  Cervantes</w:t>
      </w:r>
      <w:proofErr w:type="gramEnd"/>
      <w:r w:rsidRPr="006D0CA8">
        <w:rPr>
          <w:sz w:val="20"/>
          <w:szCs w:val="20"/>
        </w:rPr>
        <w:t xml:space="preserve"> y la novela moderna.  </w:t>
      </w:r>
      <w:r w:rsidRPr="006D0CA8">
        <w:rPr>
          <w:b/>
          <w:i/>
          <w:sz w:val="20"/>
          <w:szCs w:val="20"/>
        </w:rPr>
        <w:t>El ingenioso hidalgo Don Quijote de la Mancha</w:t>
      </w:r>
      <w:r w:rsidRPr="006D0CA8">
        <w:rPr>
          <w:sz w:val="20"/>
          <w:szCs w:val="20"/>
        </w:rPr>
        <w:t xml:space="preserve">.  Un nuevo hito en la construcción del discurso novelesco.  Los juegos </w:t>
      </w:r>
      <w:proofErr w:type="spellStart"/>
      <w:r w:rsidRPr="006D0CA8">
        <w:rPr>
          <w:sz w:val="20"/>
          <w:szCs w:val="20"/>
        </w:rPr>
        <w:t>autoriales</w:t>
      </w:r>
      <w:proofErr w:type="spellEnd"/>
      <w:r w:rsidRPr="006D0CA8">
        <w:rPr>
          <w:sz w:val="20"/>
          <w:szCs w:val="20"/>
        </w:rPr>
        <w:t xml:space="preserve">, aventura, episodio y discurso </w:t>
      </w:r>
      <w:proofErr w:type="spellStart"/>
      <w:r w:rsidRPr="006D0CA8">
        <w:rPr>
          <w:sz w:val="20"/>
          <w:szCs w:val="20"/>
        </w:rPr>
        <w:t>metaliterario</w:t>
      </w:r>
      <w:proofErr w:type="spellEnd"/>
      <w:r w:rsidRPr="006D0CA8">
        <w:rPr>
          <w:sz w:val="20"/>
          <w:szCs w:val="20"/>
        </w:rPr>
        <w:t>. Tramas y miradas críticas El Barroquismo</w:t>
      </w:r>
      <w:proofErr w:type="gramStart"/>
      <w:r w:rsidRPr="006D0CA8">
        <w:rPr>
          <w:sz w:val="20"/>
          <w:szCs w:val="20"/>
        </w:rPr>
        <w:t>:  la</w:t>
      </w:r>
      <w:proofErr w:type="gramEnd"/>
      <w:r w:rsidRPr="006D0CA8">
        <w:rPr>
          <w:sz w:val="20"/>
          <w:szCs w:val="20"/>
        </w:rPr>
        <w:t xml:space="preserve"> lírica de Quevedo, poesía metafísica y amorosa.</w:t>
      </w:r>
    </w:p>
    <w:p w:rsidR="005B003F" w:rsidRPr="006D0CA8" w:rsidRDefault="005B003F" w:rsidP="005B003F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 </w:t>
      </w:r>
      <w:r w:rsidRPr="006D0CA8">
        <w:rPr>
          <w:b/>
          <w:i/>
          <w:sz w:val="20"/>
          <w:szCs w:val="20"/>
        </w:rPr>
        <w:t>La dramática barroca</w:t>
      </w:r>
      <w:r w:rsidRPr="006D0CA8">
        <w:rPr>
          <w:sz w:val="20"/>
          <w:szCs w:val="20"/>
        </w:rPr>
        <w:t>. Orígenes y evolución del teatro en lengua castellana hasta Lope de Vega. El teatro nacional español. Lope de Vega:</w:t>
      </w:r>
      <w:r w:rsidRPr="006D0CA8">
        <w:rPr>
          <w:b/>
          <w:sz w:val="20"/>
          <w:szCs w:val="20"/>
        </w:rPr>
        <w:t xml:space="preserve"> </w:t>
      </w:r>
      <w:r w:rsidRPr="006D0CA8">
        <w:rPr>
          <w:b/>
          <w:sz w:val="20"/>
          <w:szCs w:val="20"/>
          <w:u w:val="single"/>
        </w:rPr>
        <w:t>Fuenteovejuna</w:t>
      </w:r>
      <w:r w:rsidRPr="006D0CA8">
        <w:rPr>
          <w:sz w:val="20"/>
          <w:szCs w:val="20"/>
        </w:rPr>
        <w:t xml:space="preserve">. Drama de honor con final feliz. Calderón de la Barca y el teatro religioso. El </w:t>
      </w:r>
      <w:proofErr w:type="spellStart"/>
      <w:r w:rsidRPr="006D0CA8">
        <w:rPr>
          <w:sz w:val="20"/>
          <w:szCs w:val="20"/>
        </w:rPr>
        <w:t>autosacramental</w:t>
      </w:r>
      <w:proofErr w:type="spellEnd"/>
      <w:r w:rsidRPr="006D0CA8">
        <w:rPr>
          <w:sz w:val="20"/>
          <w:szCs w:val="20"/>
        </w:rPr>
        <w:t xml:space="preserve">: </w:t>
      </w:r>
      <w:r w:rsidRPr="006D0CA8">
        <w:rPr>
          <w:b/>
          <w:i/>
          <w:sz w:val="20"/>
          <w:szCs w:val="20"/>
        </w:rPr>
        <w:t>El gran teatro del mundo</w:t>
      </w:r>
      <w:r w:rsidRPr="006D0CA8">
        <w:rPr>
          <w:sz w:val="20"/>
          <w:szCs w:val="20"/>
        </w:rPr>
        <w:t xml:space="preserve">. </w:t>
      </w:r>
    </w:p>
    <w:p w:rsidR="005B003F" w:rsidRPr="006D0CA8" w:rsidRDefault="005B003F" w:rsidP="005B003F">
      <w:pPr>
        <w:ind w:left="360"/>
        <w:rPr>
          <w:sz w:val="20"/>
          <w:szCs w:val="20"/>
        </w:rPr>
      </w:pPr>
    </w:p>
    <w:p w:rsidR="005B003F" w:rsidRPr="006D0CA8" w:rsidRDefault="005B003F" w:rsidP="005B003F">
      <w:pPr>
        <w:rPr>
          <w:sz w:val="20"/>
          <w:szCs w:val="20"/>
        </w:rPr>
      </w:pPr>
      <w:r w:rsidRPr="006D0CA8">
        <w:rPr>
          <w:sz w:val="20"/>
          <w:szCs w:val="20"/>
        </w:rPr>
        <w:t>Bibliografía:</w:t>
      </w:r>
    </w:p>
    <w:p w:rsidR="005B003F" w:rsidRPr="006D0CA8" w:rsidRDefault="005B003F" w:rsidP="005B003F">
      <w:pPr>
        <w:numPr>
          <w:ilvl w:val="0"/>
          <w:numId w:val="4"/>
        </w:numPr>
        <w:jc w:val="both"/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Carilla, Emilio: </w:t>
      </w:r>
      <w:r w:rsidRPr="006D0CA8">
        <w:rPr>
          <w:b/>
          <w:i/>
          <w:sz w:val="20"/>
          <w:szCs w:val="20"/>
          <w:lang w:val="it-IT"/>
        </w:rPr>
        <w:t>El teatro español en la edad de oro</w:t>
      </w:r>
      <w:r w:rsidRPr="006D0CA8">
        <w:rPr>
          <w:sz w:val="20"/>
          <w:szCs w:val="20"/>
          <w:lang w:val="it-IT"/>
        </w:rPr>
        <w:t>, CEAL, Argentina 1970</w:t>
      </w:r>
    </w:p>
    <w:p w:rsidR="005B003F" w:rsidRPr="006D0CA8" w:rsidRDefault="005B003F" w:rsidP="005B003F">
      <w:pPr>
        <w:numPr>
          <w:ilvl w:val="0"/>
          <w:numId w:val="4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Cervantes Saavedra, Miguel de: </w:t>
      </w:r>
      <w:r w:rsidRPr="006D0CA8">
        <w:rPr>
          <w:b/>
          <w:i/>
          <w:sz w:val="20"/>
          <w:szCs w:val="20"/>
        </w:rPr>
        <w:t>Don Quijote de la Mancha</w:t>
      </w:r>
      <w:r w:rsidRPr="006D0CA8">
        <w:rPr>
          <w:sz w:val="20"/>
          <w:szCs w:val="20"/>
        </w:rPr>
        <w:t>, edición del IV Centenario, RAE, 2005 (Prólogos y acercamientos de autores varios)</w:t>
      </w:r>
    </w:p>
    <w:p w:rsidR="005B003F" w:rsidRPr="006D0CA8" w:rsidRDefault="005B003F" w:rsidP="005B003F">
      <w:pPr>
        <w:numPr>
          <w:ilvl w:val="0"/>
          <w:numId w:val="4"/>
        </w:numPr>
        <w:jc w:val="both"/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Dalmasso, Osvaldo: </w:t>
      </w:r>
      <w:r w:rsidRPr="006D0CA8">
        <w:rPr>
          <w:b/>
          <w:i/>
          <w:sz w:val="20"/>
          <w:szCs w:val="20"/>
          <w:lang w:val="it-IT"/>
        </w:rPr>
        <w:t>El teatro prelopesco</w:t>
      </w:r>
      <w:r w:rsidRPr="006D0CA8">
        <w:rPr>
          <w:sz w:val="20"/>
          <w:szCs w:val="20"/>
          <w:lang w:val="it-IT"/>
        </w:rPr>
        <w:t>,CEAL, 34, Argentina, 1968</w:t>
      </w:r>
    </w:p>
    <w:p w:rsidR="005B003F" w:rsidRPr="006D0CA8" w:rsidRDefault="005B003F" w:rsidP="005B003F">
      <w:pPr>
        <w:numPr>
          <w:ilvl w:val="0"/>
          <w:numId w:val="4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De </w:t>
      </w:r>
      <w:proofErr w:type="spellStart"/>
      <w:r w:rsidRPr="006D0CA8">
        <w:rPr>
          <w:sz w:val="20"/>
          <w:szCs w:val="20"/>
        </w:rPr>
        <w:t>Riquer</w:t>
      </w:r>
      <w:proofErr w:type="spellEnd"/>
      <w:r w:rsidRPr="006D0CA8">
        <w:rPr>
          <w:sz w:val="20"/>
          <w:szCs w:val="20"/>
        </w:rPr>
        <w:t>, Martín: Aproximación al Quijote, Biblioteca Básica Salvat, España 1980</w:t>
      </w:r>
    </w:p>
    <w:p w:rsidR="005B003F" w:rsidRPr="006D0CA8" w:rsidRDefault="005B003F" w:rsidP="005B003F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6D0CA8">
        <w:rPr>
          <w:sz w:val="20"/>
          <w:szCs w:val="20"/>
        </w:rPr>
        <w:t>Jeanmarie</w:t>
      </w:r>
      <w:proofErr w:type="spellEnd"/>
      <w:r w:rsidRPr="006D0CA8">
        <w:rPr>
          <w:sz w:val="20"/>
          <w:szCs w:val="20"/>
        </w:rPr>
        <w:t xml:space="preserve">, Federico: </w:t>
      </w:r>
      <w:r w:rsidRPr="006D0CA8">
        <w:rPr>
          <w:b/>
          <w:i/>
          <w:sz w:val="20"/>
          <w:szCs w:val="20"/>
        </w:rPr>
        <w:t>Una lectura del Quijote</w:t>
      </w:r>
      <w:r w:rsidRPr="006D0CA8">
        <w:rPr>
          <w:sz w:val="20"/>
          <w:szCs w:val="20"/>
        </w:rPr>
        <w:t xml:space="preserve">, </w:t>
      </w:r>
      <w:proofErr w:type="spellStart"/>
      <w:r w:rsidRPr="006D0CA8">
        <w:rPr>
          <w:sz w:val="20"/>
          <w:szCs w:val="20"/>
        </w:rPr>
        <w:t>Seix</w:t>
      </w:r>
      <w:proofErr w:type="spellEnd"/>
      <w:r w:rsidRPr="006D0CA8">
        <w:rPr>
          <w:sz w:val="20"/>
          <w:szCs w:val="20"/>
        </w:rPr>
        <w:t xml:space="preserve"> Barral, Argentina, 2004</w:t>
      </w:r>
    </w:p>
    <w:p w:rsidR="005B003F" w:rsidRPr="006D0CA8" w:rsidRDefault="005B003F" w:rsidP="005B003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Polleman, Leo: </w:t>
      </w:r>
      <w:r w:rsidRPr="006D0CA8">
        <w:rPr>
          <w:b/>
          <w:i/>
          <w:sz w:val="20"/>
          <w:szCs w:val="20"/>
          <w:lang w:val="it-IT"/>
        </w:rPr>
        <w:t>Calderón y su teatro</w:t>
      </w:r>
      <w:r w:rsidRPr="006D0CA8">
        <w:rPr>
          <w:sz w:val="20"/>
          <w:szCs w:val="20"/>
          <w:lang w:val="it-IT"/>
        </w:rPr>
        <w:t>, Berlín, 1970</w:t>
      </w:r>
    </w:p>
    <w:p w:rsidR="005B003F" w:rsidRPr="006D0CA8" w:rsidRDefault="005B003F" w:rsidP="005B003F">
      <w:pPr>
        <w:jc w:val="both"/>
        <w:rPr>
          <w:sz w:val="20"/>
          <w:szCs w:val="20"/>
          <w:lang w:val="it-IT"/>
        </w:rPr>
      </w:pPr>
    </w:p>
    <w:p w:rsidR="005B003F" w:rsidRPr="006D0CA8" w:rsidRDefault="005B003F" w:rsidP="005B003F">
      <w:pPr>
        <w:jc w:val="both"/>
        <w:rPr>
          <w:sz w:val="20"/>
          <w:szCs w:val="20"/>
          <w:lang w:val="it-IT"/>
        </w:rPr>
      </w:pPr>
      <w:r w:rsidRPr="006D0CA8">
        <w:rPr>
          <w:b/>
          <w:sz w:val="20"/>
          <w:szCs w:val="20"/>
          <w:u w:val="single"/>
          <w:lang w:val="it-IT"/>
        </w:rPr>
        <w:t xml:space="preserve">Unidad 4:  </w:t>
      </w:r>
      <w:r w:rsidRPr="006D0CA8">
        <w:rPr>
          <w:sz w:val="20"/>
          <w:szCs w:val="20"/>
          <w:lang w:val="it-IT"/>
        </w:rPr>
        <w:t>Realismo y siglo XX</w:t>
      </w:r>
    </w:p>
    <w:p w:rsidR="005B003F" w:rsidRPr="006D0CA8" w:rsidRDefault="005B003F" w:rsidP="005B003F">
      <w:pPr>
        <w:jc w:val="both"/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Caracterización e importancia del siglo XIX. El realismo y la producción de Galdós. La novela de tesis: </w:t>
      </w:r>
      <w:r w:rsidRPr="006D0CA8">
        <w:rPr>
          <w:i/>
          <w:sz w:val="20"/>
          <w:szCs w:val="20"/>
          <w:lang w:val="it-IT"/>
        </w:rPr>
        <w:t>Marianela</w:t>
      </w:r>
      <w:r w:rsidRPr="006D0CA8">
        <w:rPr>
          <w:sz w:val="20"/>
          <w:szCs w:val="20"/>
          <w:lang w:val="it-IT"/>
        </w:rPr>
        <w:t xml:space="preserve">. Estado de la ficción española en el  siglo XX. Representantes femeninas María Teresa León (trabajada en la unidad 1) y Almudena Grandes:  </w:t>
      </w:r>
      <w:r w:rsidRPr="006D0CA8">
        <w:rPr>
          <w:i/>
          <w:sz w:val="20"/>
          <w:szCs w:val="20"/>
          <w:lang w:val="it-IT"/>
        </w:rPr>
        <w:t>Te llamaré Viernes; Modelos de mujer; Inés y la alegría</w:t>
      </w:r>
      <w:r w:rsidRPr="006D0CA8">
        <w:rPr>
          <w:sz w:val="20"/>
          <w:szCs w:val="20"/>
          <w:lang w:val="it-IT"/>
        </w:rPr>
        <w:t>. Ecos realistas y el trabajo de la historia.</w:t>
      </w:r>
    </w:p>
    <w:p w:rsidR="005B003F" w:rsidRPr="006D0CA8" w:rsidRDefault="005B003F" w:rsidP="005B003F">
      <w:pPr>
        <w:jc w:val="both"/>
        <w:rPr>
          <w:sz w:val="20"/>
          <w:szCs w:val="20"/>
          <w:lang w:val="it-IT"/>
        </w:rPr>
      </w:pPr>
    </w:p>
    <w:p w:rsidR="005B003F" w:rsidRPr="006D0CA8" w:rsidRDefault="005B003F" w:rsidP="005B003F">
      <w:pPr>
        <w:rPr>
          <w:sz w:val="20"/>
          <w:szCs w:val="20"/>
        </w:rPr>
      </w:pPr>
      <w:r w:rsidRPr="006D0CA8">
        <w:rPr>
          <w:sz w:val="20"/>
          <w:szCs w:val="20"/>
        </w:rPr>
        <w:t>Bibliografía:</w:t>
      </w:r>
    </w:p>
    <w:p w:rsidR="005B003F" w:rsidRPr="006D0CA8" w:rsidRDefault="005B003F" w:rsidP="005B003F">
      <w:pPr>
        <w:pStyle w:val="biblio"/>
        <w:numPr>
          <w:ilvl w:val="0"/>
          <w:numId w:val="6"/>
        </w:numPr>
      </w:pPr>
      <w:r w:rsidRPr="006D0CA8">
        <w:t>Cardona, Rodolfo: “</w:t>
      </w:r>
      <w:r w:rsidRPr="006D0CA8">
        <w:rPr>
          <w:i/>
        </w:rPr>
        <w:t>Más sobre Kafka y Galdós</w:t>
      </w:r>
      <w:r w:rsidRPr="006D0CA8">
        <w:t xml:space="preserve">”, </w:t>
      </w:r>
      <w:r w:rsidRPr="006D0CA8">
        <w:rPr>
          <w:i/>
          <w:iCs/>
        </w:rPr>
        <w:t>Anales galdosianos</w:t>
      </w:r>
      <w:r w:rsidRPr="006D0CA8">
        <w:t xml:space="preserve">, (Ejemplar dedicado a: Homenaje a Ricardo Gullón), n.º 27-28,  en  </w:t>
      </w:r>
      <w:hyperlink r:id="rId6" w:anchor="I_11_" w:history="1">
        <w:r w:rsidRPr="006D0CA8">
          <w:rPr>
            <w:rStyle w:val="Hipervnculo"/>
            <w:rFonts w:eastAsiaTheme="majorEastAsia"/>
          </w:rPr>
          <w:t>http:///www.cervantesvirtual.com/servlet/SirveObras/23582842102570740887891/p0000004.htm#I_11_</w:t>
        </w:r>
      </w:hyperlink>
    </w:p>
    <w:p w:rsidR="005B003F" w:rsidRPr="006D0CA8" w:rsidRDefault="005B003F" w:rsidP="005B003F">
      <w:pPr>
        <w:pStyle w:val="biblio"/>
        <w:numPr>
          <w:ilvl w:val="0"/>
          <w:numId w:val="6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García, </w:t>
      </w:r>
      <w:r w:rsidRPr="006D0CA8">
        <w:t xml:space="preserve">Miguel Ángel, </w:t>
      </w:r>
      <w:r w:rsidRPr="006D0CA8">
        <w:rPr>
          <w:i/>
          <w:iCs/>
        </w:rPr>
        <w:t xml:space="preserve">“Imagen primera de Almudena Grandes: memoria, escritura y mundo”. </w:t>
      </w:r>
      <w:r w:rsidRPr="006D0CA8">
        <w:t xml:space="preserve">En </w:t>
      </w:r>
      <w:r w:rsidRPr="006D0CA8">
        <w:rPr>
          <w:i/>
          <w:iCs/>
        </w:rPr>
        <w:t>Tonos digital: Revista electrónica de estudios filológicos</w:t>
      </w:r>
      <w:r w:rsidRPr="006D0CA8">
        <w:t xml:space="preserve"> </w:t>
      </w:r>
    </w:p>
    <w:p w:rsidR="005B003F" w:rsidRPr="006D0CA8" w:rsidRDefault="005B003F" w:rsidP="005B003F">
      <w:pPr>
        <w:pStyle w:val="biblio"/>
        <w:numPr>
          <w:ilvl w:val="0"/>
          <w:numId w:val="6"/>
        </w:numPr>
        <w:rPr>
          <w:sz w:val="20"/>
          <w:szCs w:val="20"/>
        </w:rPr>
      </w:pPr>
      <w:r w:rsidRPr="006D0CA8">
        <w:t xml:space="preserve">García Ramos, Antonio, </w:t>
      </w:r>
      <w:r w:rsidRPr="006D0CA8">
        <w:rPr>
          <w:i/>
        </w:rPr>
        <w:t>Panorama de la enfermedad infantil en Galdós</w:t>
      </w:r>
      <w:r w:rsidRPr="006D0CA8">
        <w:t xml:space="preserve"> en </w:t>
      </w:r>
      <w:hyperlink r:id="rId7" w:history="1">
        <w:r w:rsidRPr="006D0CA8">
          <w:rPr>
            <w:rStyle w:val="Hipervnculo"/>
            <w:rFonts w:ascii="Arial" w:eastAsiaTheme="majorEastAsia" w:hAnsi="Arial" w:cs="Arial"/>
            <w:sz w:val="20"/>
            <w:szCs w:val="20"/>
          </w:rPr>
          <w:t>www.um.es/tonosdigital/.../estudio-10-galdos.htm</w:t>
        </w:r>
      </w:hyperlink>
    </w:p>
    <w:p w:rsidR="005B003F" w:rsidRPr="006D0CA8" w:rsidRDefault="005B003F" w:rsidP="005B003F">
      <w:pPr>
        <w:pStyle w:val="biblio"/>
        <w:numPr>
          <w:ilvl w:val="0"/>
          <w:numId w:val="6"/>
        </w:numPr>
        <w:rPr>
          <w:sz w:val="20"/>
          <w:szCs w:val="20"/>
        </w:rPr>
      </w:pPr>
      <w:r w:rsidRPr="006D0CA8">
        <w:t xml:space="preserve">Messina Fajardo, </w:t>
      </w:r>
      <w:proofErr w:type="spellStart"/>
      <w:r w:rsidRPr="006D0CA8">
        <w:t>Trinis</w:t>
      </w:r>
      <w:proofErr w:type="spellEnd"/>
      <w:r w:rsidRPr="006D0CA8">
        <w:t xml:space="preserve"> </w:t>
      </w:r>
      <w:proofErr w:type="spellStart"/>
      <w:r w:rsidRPr="006D0CA8">
        <w:t>Antonietta</w:t>
      </w:r>
      <w:proofErr w:type="spellEnd"/>
      <w:r w:rsidRPr="006D0CA8">
        <w:t xml:space="preserve"> </w:t>
      </w:r>
      <w:r w:rsidRPr="006D0CA8">
        <w:rPr>
          <w:i/>
        </w:rPr>
        <w:t xml:space="preserve">Nombres y símbolos en </w:t>
      </w:r>
      <w:proofErr w:type="spellStart"/>
      <w:r w:rsidRPr="006D0CA8">
        <w:rPr>
          <w:i/>
        </w:rPr>
        <w:t>Marianela</w:t>
      </w:r>
      <w:proofErr w:type="spellEnd"/>
      <w:r w:rsidRPr="006D0CA8">
        <w:rPr>
          <w:i/>
        </w:rPr>
        <w:t xml:space="preserve"> de Galdós</w:t>
      </w:r>
      <w:r w:rsidRPr="006D0CA8">
        <w:t xml:space="preserve"> en </w:t>
      </w:r>
      <w:r w:rsidRPr="006D0CA8">
        <w:rPr>
          <w:rFonts w:ascii="Arial" w:hAnsi="Arial" w:cs="Arial"/>
          <w:sz w:val="24"/>
          <w:szCs w:val="24"/>
        </w:rPr>
        <w:t>www5.uva.es/castilla/wp/wp-content/uploads/</w:t>
      </w:r>
    </w:p>
    <w:p w:rsidR="005B003F" w:rsidRPr="006D0CA8" w:rsidRDefault="005B003F" w:rsidP="005B003F">
      <w:pPr>
        <w:pStyle w:val="biblio"/>
        <w:numPr>
          <w:ilvl w:val="0"/>
          <w:numId w:val="6"/>
        </w:numPr>
        <w:rPr>
          <w:rStyle w:val="a1"/>
        </w:rPr>
      </w:pPr>
      <w:r w:rsidRPr="006D0CA8">
        <w:rPr>
          <w:sz w:val="20"/>
          <w:szCs w:val="20"/>
        </w:rPr>
        <w:t>Valls, Fernando,</w:t>
      </w:r>
      <w:r w:rsidRPr="006D0CA8">
        <w:rPr>
          <w:i/>
          <w:iCs/>
          <w:sz w:val="20"/>
          <w:szCs w:val="20"/>
        </w:rPr>
        <w:t xml:space="preserve"> La realidad inventada. Análisis crítico de la novela española actual</w:t>
      </w:r>
      <w:r w:rsidRPr="006D0CA8">
        <w:rPr>
          <w:sz w:val="20"/>
          <w:szCs w:val="20"/>
        </w:rPr>
        <w:t xml:space="preserve">, en </w:t>
      </w:r>
      <w:hyperlink r:id="rId8" w:history="1">
        <w:r w:rsidRPr="006D0CA8">
          <w:rPr>
            <w:rStyle w:val="Hipervnculo"/>
            <w:rFonts w:ascii="Arial" w:eastAsiaTheme="majorEastAsia" w:hAnsi="Arial" w:cs="Arial"/>
            <w:sz w:val="20"/>
            <w:szCs w:val="20"/>
          </w:rPr>
          <w:t>www.um.es/tonosdigital/znum7/.../almudena.htm</w:t>
        </w:r>
      </w:hyperlink>
    </w:p>
    <w:p w:rsidR="005B003F" w:rsidRPr="006D0CA8" w:rsidRDefault="005B003F" w:rsidP="005B003F">
      <w:pPr>
        <w:jc w:val="both"/>
        <w:rPr>
          <w:sz w:val="20"/>
          <w:szCs w:val="20"/>
        </w:rPr>
      </w:pPr>
    </w:p>
    <w:p w:rsidR="005B003F" w:rsidRPr="006D0CA8" w:rsidRDefault="005B003F" w:rsidP="005B003F">
      <w:pPr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Régimen de promoción: </w:t>
      </w:r>
      <w:r w:rsidRPr="006D0CA8">
        <w:rPr>
          <w:rFonts w:ascii="Arial" w:hAnsi="Arial" w:cs="Arial"/>
          <w:b/>
          <w:bCs/>
          <w:sz w:val="20"/>
          <w:szCs w:val="20"/>
        </w:rPr>
        <w:t>examen final oral</w:t>
      </w:r>
      <w:r w:rsidRPr="006D0CA8">
        <w:rPr>
          <w:rFonts w:ascii="Arial" w:hAnsi="Arial" w:cs="Arial"/>
          <w:sz w:val="20"/>
          <w:szCs w:val="20"/>
        </w:rPr>
        <w:t xml:space="preserve">. </w:t>
      </w:r>
    </w:p>
    <w:p w:rsidR="005B003F" w:rsidRPr="006D0CA8" w:rsidRDefault="005B003F" w:rsidP="005B003F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6D0CA8">
        <w:rPr>
          <w:rFonts w:ascii="Arial" w:hAnsi="Arial" w:cs="Arial"/>
          <w:sz w:val="20"/>
          <w:szCs w:val="20"/>
        </w:rPr>
        <w:t xml:space="preserve">Podrán acceder al examen los alumnos que hayan cumplido con la asistencia correspondiente y tengan sus parciales y trabajos prácticos aprobados.  </w:t>
      </w:r>
    </w:p>
    <w:p w:rsidR="005B003F" w:rsidRPr="006D0CA8" w:rsidRDefault="005B003F" w:rsidP="005B003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B003F" w:rsidRPr="006D0CA8" w:rsidRDefault="005B003F" w:rsidP="005B00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D0CA8">
        <w:rPr>
          <w:rFonts w:ascii="Arial" w:hAnsi="Arial" w:cs="Arial"/>
          <w:b/>
          <w:bCs/>
          <w:sz w:val="20"/>
          <w:szCs w:val="20"/>
        </w:rPr>
        <w:t>Bibliografía de consulta:</w:t>
      </w:r>
    </w:p>
    <w:p w:rsidR="005B003F" w:rsidRPr="006D0CA8" w:rsidRDefault="005B003F" w:rsidP="005B003F">
      <w:pPr>
        <w:pStyle w:val="Textoindependiente"/>
        <w:ind w:left="2490"/>
        <w:rPr>
          <w:sz w:val="20"/>
          <w:szCs w:val="20"/>
          <w:lang w:val="it-IT"/>
        </w:rPr>
      </w:pPr>
    </w:p>
    <w:p w:rsidR="005B003F" w:rsidRPr="006D0CA8" w:rsidRDefault="005B003F" w:rsidP="005B003F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6D0CA8">
        <w:rPr>
          <w:rFonts w:ascii="Times New Roman" w:hAnsi="Times New Roman" w:cs="Times New Roman"/>
          <w:sz w:val="20"/>
          <w:szCs w:val="20"/>
          <w:lang w:val="it-IT"/>
        </w:rPr>
        <w:t xml:space="preserve">Alborg, J. L., </w:t>
      </w:r>
      <w:r w:rsidRPr="006D0CA8">
        <w:rPr>
          <w:rFonts w:ascii="Times New Roman" w:hAnsi="Times New Roman" w:cs="Times New Roman"/>
          <w:b/>
          <w:i/>
          <w:sz w:val="20"/>
          <w:szCs w:val="20"/>
          <w:lang w:val="it-IT"/>
        </w:rPr>
        <w:t>Historia de la literatura española</w:t>
      </w:r>
      <w:r w:rsidRPr="006D0CA8">
        <w:rPr>
          <w:rFonts w:ascii="Times New Roman" w:hAnsi="Times New Roman" w:cs="Times New Roman"/>
          <w:sz w:val="20"/>
          <w:szCs w:val="20"/>
          <w:lang w:val="it-IT"/>
        </w:rPr>
        <w:t>, Gredos, Madrid, l990 (Tomos I y II)</w:t>
      </w:r>
    </w:p>
    <w:p w:rsidR="005B003F" w:rsidRPr="006D0CA8" w:rsidRDefault="005B003F" w:rsidP="005B003F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6D0CA8">
        <w:rPr>
          <w:rFonts w:ascii="Times New Roman" w:hAnsi="Times New Roman" w:cs="Times New Roman"/>
          <w:sz w:val="20"/>
          <w:szCs w:val="20"/>
          <w:lang w:val="it-IT"/>
        </w:rPr>
        <w:t>Artal, Susana</w:t>
      </w:r>
      <w:r w:rsidRPr="006D0CA8">
        <w:rPr>
          <w:rFonts w:ascii="Times New Roman" w:hAnsi="Times New Roman" w:cs="Times New Roman"/>
          <w:i/>
          <w:sz w:val="20"/>
          <w:szCs w:val="20"/>
          <w:lang w:val="it-IT"/>
        </w:rPr>
        <w:t xml:space="preserve">, </w:t>
      </w:r>
      <w:r w:rsidRPr="006D0CA8">
        <w:rPr>
          <w:rFonts w:ascii="Times New Roman" w:hAnsi="Times New Roman" w:cs="Times New Roman"/>
          <w:b/>
          <w:i/>
          <w:sz w:val="20"/>
          <w:szCs w:val="20"/>
          <w:lang w:val="it-IT"/>
        </w:rPr>
        <w:t>De guerras, héroes y cantos</w:t>
      </w:r>
      <w:r w:rsidRPr="006D0CA8">
        <w:rPr>
          <w:rFonts w:ascii="Times New Roman" w:hAnsi="Times New Roman" w:cs="Times New Roman"/>
          <w:b/>
          <w:sz w:val="20"/>
          <w:szCs w:val="20"/>
          <w:lang w:val="it-IT"/>
        </w:rPr>
        <w:t xml:space="preserve">. </w:t>
      </w:r>
      <w:r w:rsidRPr="006D0CA8">
        <w:rPr>
          <w:rFonts w:ascii="Times New Roman" w:hAnsi="Times New Roman" w:cs="Times New Roman"/>
          <w:b/>
          <w:i/>
          <w:sz w:val="20"/>
          <w:szCs w:val="20"/>
          <w:lang w:val="it-IT"/>
        </w:rPr>
        <w:t>Una introducción a la poesía épica</w:t>
      </w:r>
      <w:r w:rsidRPr="006D0CA8">
        <w:rPr>
          <w:rFonts w:ascii="Times New Roman" w:hAnsi="Times New Roman" w:cs="Times New Roman"/>
          <w:i/>
          <w:sz w:val="20"/>
          <w:szCs w:val="20"/>
          <w:lang w:val="it-IT"/>
        </w:rPr>
        <w:t xml:space="preserve"> tr</w:t>
      </w:r>
      <w:r w:rsidRPr="006D0CA8">
        <w:rPr>
          <w:rFonts w:ascii="Times New Roman" w:hAnsi="Times New Roman" w:cs="Times New Roman"/>
          <w:b/>
          <w:i/>
          <w:sz w:val="20"/>
          <w:szCs w:val="20"/>
          <w:lang w:val="it-IT"/>
        </w:rPr>
        <w:t>adiciona</w:t>
      </w:r>
      <w:r w:rsidRPr="006D0CA8">
        <w:rPr>
          <w:rFonts w:ascii="Times New Roman" w:hAnsi="Times New Roman" w:cs="Times New Roman"/>
          <w:b/>
          <w:sz w:val="20"/>
          <w:szCs w:val="20"/>
          <w:lang w:val="it-IT"/>
        </w:rPr>
        <w:t>l</w:t>
      </w:r>
      <w:r w:rsidRPr="006D0CA8">
        <w:rPr>
          <w:rFonts w:ascii="Times New Roman" w:hAnsi="Times New Roman" w:cs="Times New Roman"/>
          <w:sz w:val="20"/>
          <w:szCs w:val="20"/>
          <w:u w:val="single"/>
          <w:lang w:val="it-IT"/>
        </w:rPr>
        <w:t>,</w:t>
      </w:r>
      <w:r w:rsidRPr="006D0CA8">
        <w:rPr>
          <w:rFonts w:ascii="Times New Roman" w:hAnsi="Times New Roman" w:cs="Times New Roman"/>
          <w:sz w:val="20"/>
          <w:szCs w:val="20"/>
          <w:lang w:val="it-IT"/>
        </w:rPr>
        <w:t xml:space="preserve"> Biblos, Bs. As., 1993</w:t>
      </w:r>
    </w:p>
    <w:p w:rsidR="005B003F" w:rsidRPr="006D0CA8" w:rsidRDefault="005B003F" w:rsidP="005B003F">
      <w:pPr>
        <w:numPr>
          <w:ilvl w:val="0"/>
          <w:numId w:val="5"/>
        </w:numPr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lastRenderedPageBreak/>
        <w:t xml:space="preserve">Alonso, Dámaso: </w:t>
      </w:r>
      <w:r w:rsidRPr="006D0CA8">
        <w:rPr>
          <w:b/>
          <w:i/>
          <w:sz w:val="20"/>
          <w:szCs w:val="20"/>
          <w:lang w:val="it-IT"/>
        </w:rPr>
        <w:t>Garcilaso y los límites de la estilística</w:t>
      </w:r>
      <w:r w:rsidRPr="006D0CA8">
        <w:rPr>
          <w:sz w:val="20"/>
          <w:szCs w:val="20"/>
          <w:lang w:val="it-IT"/>
        </w:rPr>
        <w:t xml:space="preserve"> en </w:t>
      </w:r>
      <w:r w:rsidRPr="006D0CA8">
        <w:rPr>
          <w:b/>
          <w:i/>
          <w:sz w:val="20"/>
          <w:szCs w:val="20"/>
          <w:lang w:val="it-IT"/>
        </w:rPr>
        <w:t>Poesía española. Ensayo de métodos</w:t>
      </w:r>
      <w:r w:rsidRPr="006D0CA8">
        <w:rPr>
          <w:sz w:val="20"/>
          <w:szCs w:val="20"/>
          <w:lang w:val="it-IT"/>
        </w:rPr>
        <w:t xml:space="preserve"> </w:t>
      </w:r>
      <w:r w:rsidRPr="006D0CA8">
        <w:rPr>
          <w:b/>
          <w:i/>
          <w:sz w:val="20"/>
          <w:szCs w:val="20"/>
          <w:lang w:val="it-IT"/>
        </w:rPr>
        <w:t>y límites estilísticos,</w:t>
      </w:r>
      <w:r w:rsidRPr="006D0CA8">
        <w:rPr>
          <w:sz w:val="20"/>
          <w:szCs w:val="20"/>
          <w:lang w:val="it-IT"/>
        </w:rPr>
        <w:t xml:space="preserve"> Gredos, Madrid, 1983</w:t>
      </w:r>
    </w:p>
    <w:p w:rsidR="005B003F" w:rsidRPr="006D0CA8" w:rsidRDefault="005B003F" w:rsidP="005B003F">
      <w:pPr>
        <w:numPr>
          <w:ilvl w:val="0"/>
          <w:numId w:val="5"/>
        </w:numPr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>Augé, M,</w:t>
      </w:r>
      <w:r w:rsidRPr="006D0CA8">
        <w:rPr>
          <w:b/>
          <w:i/>
          <w:sz w:val="20"/>
          <w:szCs w:val="20"/>
          <w:lang w:val="it-IT"/>
        </w:rPr>
        <w:t xml:space="preserve"> Los “no lugares”, espacios del anonimato</w:t>
      </w:r>
      <w:r w:rsidRPr="006D0CA8">
        <w:rPr>
          <w:sz w:val="20"/>
          <w:szCs w:val="20"/>
          <w:lang w:val="it-IT"/>
        </w:rPr>
        <w:t>, Gedisa, México, 2006</w:t>
      </w:r>
    </w:p>
    <w:p w:rsidR="005B003F" w:rsidRPr="006D0CA8" w:rsidRDefault="005B003F" w:rsidP="005B003F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6D0CA8">
        <w:rPr>
          <w:rFonts w:ascii="Times New Roman" w:hAnsi="Times New Roman" w:cs="Times New Roman"/>
          <w:sz w:val="20"/>
          <w:szCs w:val="20"/>
          <w:lang w:val="it-IT"/>
        </w:rPr>
        <w:t xml:space="preserve">Bajtín, Mijail, </w:t>
      </w:r>
      <w:r w:rsidRPr="006D0CA8">
        <w:rPr>
          <w:rFonts w:ascii="Times New Roman" w:hAnsi="Times New Roman" w:cs="Times New Roman"/>
          <w:b/>
          <w:i/>
          <w:sz w:val="20"/>
          <w:szCs w:val="20"/>
          <w:lang w:val="it-IT"/>
        </w:rPr>
        <w:t>Estética de la creación verbal</w:t>
      </w:r>
      <w:r w:rsidRPr="006D0CA8">
        <w:rPr>
          <w:rFonts w:ascii="Times New Roman" w:hAnsi="Times New Roman" w:cs="Times New Roman"/>
          <w:sz w:val="20"/>
          <w:szCs w:val="20"/>
          <w:lang w:val="it-IT"/>
        </w:rPr>
        <w:t>, F.C.E., México, 1998</w:t>
      </w:r>
    </w:p>
    <w:p w:rsidR="005B003F" w:rsidRPr="006D0CA8" w:rsidRDefault="005B003F" w:rsidP="005B003F">
      <w:pPr>
        <w:numPr>
          <w:ilvl w:val="0"/>
          <w:numId w:val="5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Díaz </w:t>
      </w:r>
      <w:proofErr w:type="spellStart"/>
      <w:r w:rsidRPr="006D0CA8">
        <w:rPr>
          <w:sz w:val="20"/>
          <w:szCs w:val="20"/>
        </w:rPr>
        <w:t>Plaja</w:t>
      </w:r>
      <w:proofErr w:type="spellEnd"/>
      <w:r w:rsidRPr="006D0CA8">
        <w:rPr>
          <w:sz w:val="20"/>
          <w:szCs w:val="20"/>
        </w:rPr>
        <w:t xml:space="preserve">, Guillermo, </w:t>
      </w:r>
      <w:r w:rsidRPr="006D0CA8">
        <w:rPr>
          <w:b/>
          <w:i/>
          <w:sz w:val="20"/>
          <w:szCs w:val="20"/>
        </w:rPr>
        <w:t>La poesía lírica española,</w:t>
      </w:r>
      <w:r w:rsidRPr="006D0CA8">
        <w:rPr>
          <w:sz w:val="20"/>
          <w:szCs w:val="20"/>
        </w:rPr>
        <w:t xml:space="preserve"> Labor, Madrid, 1960</w:t>
      </w:r>
    </w:p>
    <w:p w:rsidR="005B003F" w:rsidRPr="006D0CA8" w:rsidRDefault="005B003F" w:rsidP="005B003F">
      <w:pPr>
        <w:pStyle w:val="Textoindependient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u w:val="single"/>
          <w:lang w:val="it-IT"/>
        </w:rPr>
      </w:pPr>
      <w:r w:rsidRPr="006D0CA8">
        <w:rPr>
          <w:rFonts w:ascii="Times New Roman" w:hAnsi="Times New Roman" w:cs="Times New Roman"/>
          <w:sz w:val="20"/>
          <w:szCs w:val="20"/>
          <w:lang w:val="it-IT"/>
        </w:rPr>
        <w:t xml:space="preserve">Campbell, Joseph, Moyers, Bill, </w:t>
      </w:r>
      <w:r w:rsidRPr="006D0CA8">
        <w:rPr>
          <w:rFonts w:ascii="Times New Roman" w:hAnsi="Times New Roman" w:cs="Times New Roman"/>
          <w:b/>
          <w:sz w:val="20"/>
          <w:szCs w:val="20"/>
          <w:lang w:val="it-IT"/>
        </w:rPr>
        <w:t>El poder del mito,</w:t>
      </w:r>
      <w:r w:rsidRPr="006D0CA8">
        <w:rPr>
          <w:rFonts w:ascii="Times New Roman" w:hAnsi="Times New Roman" w:cs="Times New Roman"/>
          <w:sz w:val="20"/>
          <w:szCs w:val="20"/>
          <w:lang w:val="it-IT"/>
        </w:rPr>
        <w:t xml:space="preserve"> Emecé, 1999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Carilla, Emilio, </w:t>
      </w:r>
      <w:r w:rsidRPr="006D0CA8">
        <w:rPr>
          <w:b/>
          <w:i/>
          <w:sz w:val="20"/>
          <w:szCs w:val="20"/>
          <w:lang w:val="it-IT"/>
        </w:rPr>
        <w:t>El teatro español en la edad de oro</w:t>
      </w:r>
      <w:r w:rsidRPr="006D0CA8">
        <w:rPr>
          <w:sz w:val="20"/>
          <w:szCs w:val="20"/>
          <w:lang w:val="it-IT"/>
        </w:rPr>
        <w:t>, CEAL, Argentina 1970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Carilla, Emilio: </w:t>
      </w:r>
      <w:r w:rsidRPr="006D0CA8">
        <w:rPr>
          <w:b/>
          <w:i/>
          <w:sz w:val="20"/>
          <w:szCs w:val="20"/>
          <w:lang w:val="it-IT"/>
        </w:rPr>
        <w:t>Quevedo y el Parnaso español</w:t>
      </w:r>
      <w:r w:rsidRPr="006D0CA8">
        <w:rPr>
          <w:sz w:val="20"/>
          <w:szCs w:val="20"/>
          <w:lang w:val="it-IT"/>
        </w:rPr>
        <w:t>, AAL, Tucumán l950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6D0CA8">
        <w:rPr>
          <w:sz w:val="20"/>
          <w:szCs w:val="20"/>
        </w:rPr>
        <w:t>Cirlot</w:t>
      </w:r>
      <w:proofErr w:type="spellEnd"/>
      <w:r w:rsidRPr="006D0CA8">
        <w:rPr>
          <w:sz w:val="20"/>
          <w:szCs w:val="20"/>
        </w:rPr>
        <w:t xml:space="preserve">, Juan Eduardo, </w:t>
      </w:r>
      <w:r w:rsidRPr="006D0CA8">
        <w:rPr>
          <w:b/>
          <w:iCs/>
          <w:sz w:val="20"/>
          <w:szCs w:val="20"/>
        </w:rPr>
        <w:t>Diccionario de símbolos</w:t>
      </w:r>
      <w:r w:rsidRPr="006D0CA8">
        <w:rPr>
          <w:sz w:val="20"/>
          <w:szCs w:val="20"/>
        </w:rPr>
        <w:t>, Colombia, Labor, 1995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Frattoni, Oreste: </w:t>
      </w:r>
      <w:r w:rsidRPr="006D0CA8">
        <w:rPr>
          <w:b/>
          <w:i/>
          <w:sz w:val="20"/>
          <w:szCs w:val="20"/>
          <w:lang w:val="it-IT"/>
        </w:rPr>
        <w:t>Ensayo para una historia del soneto en Góngora</w:t>
      </w:r>
      <w:r w:rsidRPr="006D0CA8">
        <w:rPr>
          <w:sz w:val="20"/>
          <w:szCs w:val="20"/>
          <w:lang w:val="it-IT"/>
        </w:rPr>
        <w:t>, UBA, 1950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Gatti, José F: </w:t>
      </w:r>
      <w:r w:rsidRPr="006D0CA8">
        <w:rPr>
          <w:b/>
          <w:i/>
          <w:sz w:val="20"/>
          <w:szCs w:val="20"/>
          <w:lang w:val="it-IT"/>
        </w:rPr>
        <w:t>Introducción al Lazarillo de Tormes</w:t>
      </w:r>
      <w:r w:rsidRPr="006D0CA8">
        <w:rPr>
          <w:sz w:val="20"/>
          <w:szCs w:val="20"/>
          <w:lang w:val="it-IT"/>
        </w:rPr>
        <w:t>, CEAL, Bs.As., 1968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6D0CA8">
        <w:rPr>
          <w:sz w:val="20"/>
          <w:szCs w:val="20"/>
        </w:rPr>
        <w:t>Hauser</w:t>
      </w:r>
      <w:proofErr w:type="spellEnd"/>
      <w:r w:rsidRPr="006D0CA8">
        <w:rPr>
          <w:sz w:val="20"/>
          <w:szCs w:val="20"/>
        </w:rPr>
        <w:t xml:space="preserve">, </w:t>
      </w:r>
      <w:proofErr w:type="spellStart"/>
      <w:r w:rsidRPr="006D0CA8">
        <w:rPr>
          <w:sz w:val="20"/>
          <w:szCs w:val="20"/>
        </w:rPr>
        <w:t>Arnold</w:t>
      </w:r>
      <w:proofErr w:type="spellEnd"/>
      <w:r w:rsidRPr="006D0CA8">
        <w:rPr>
          <w:sz w:val="20"/>
          <w:szCs w:val="20"/>
        </w:rPr>
        <w:t xml:space="preserve">, </w:t>
      </w:r>
      <w:r w:rsidRPr="006D0CA8">
        <w:rPr>
          <w:b/>
          <w:i/>
          <w:sz w:val="20"/>
          <w:szCs w:val="20"/>
        </w:rPr>
        <w:t>Historia social del arte y la literatura</w:t>
      </w:r>
      <w:r w:rsidRPr="006D0CA8">
        <w:rPr>
          <w:sz w:val="20"/>
          <w:szCs w:val="20"/>
        </w:rPr>
        <w:t xml:space="preserve"> ( tomos I, II, III) </w:t>
      </w:r>
      <w:proofErr w:type="spellStart"/>
      <w:r w:rsidRPr="006D0CA8">
        <w:rPr>
          <w:sz w:val="20"/>
          <w:szCs w:val="20"/>
        </w:rPr>
        <w:t>Gudarrama</w:t>
      </w:r>
      <w:proofErr w:type="spellEnd"/>
      <w:r w:rsidRPr="006D0CA8">
        <w:rPr>
          <w:sz w:val="20"/>
          <w:szCs w:val="20"/>
        </w:rPr>
        <w:t>, México, 1990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Hall, Edward, </w:t>
      </w:r>
      <w:r w:rsidRPr="006D0CA8">
        <w:rPr>
          <w:b/>
          <w:i/>
          <w:sz w:val="20"/>
          <w:szCs w:val="20"/>
        </w:rPr>
        <w:t>El lenguaje silencioso</w:t>
      </w:r>
      <w:r w:rsidRPr="006D0CA8">
        <w:rPr>
          <w:sz w:val="20"/>
          <w:szCs w:val="20"/>
        </w:rPr>
        <w:t>, GEAL, 1998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Kayser, Wolfang,  </w:t>
      </w:r>
      <w:r w:rsidRPr="006D0CA8">
        <w:rPr>
          <w:b/>
          <w:i/>
          <w:sz w:val="20"/>
          <w:szCs w:val="20"/>
          <w:lang w:val="it-IT"/>
        </w:rPr>
        <w:t>Interpretación y análisis de la forma literaria</w:t>
      </w:r>
      <w:r w:rsidRPr="006D0CA8">
        <w:rPr>
          <w:i/>
          <w:sz w:val="20"/>
          <w:szCs w:val="20"/>
          <w:lang w:val="it-IT"/>
        </w:rPr>
        <w:t xml:space="preserve">, </w:t>
      </w:r>
      <w:r w:rsidRPr="006D0CA8">
        <w:rPr>
          <w:sz w:val="20"/>
          <w:szCs w:val="20"/>
          <w:lang w:val="it-IT"/>
        </w:rPr>
        <w:t>Gredos, España, 1976 ( Primera Parte, Cap. V, apartado 3 y Cap. X, apartado 4)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Le </w:t>
      </w:r>
      <w:proofErr w:type="spellStart"/>
      <w:r w:rsidRPr="006D0CA8">
        <w:rPr>
          <w:sz w:val="20"/>
          <w:szCs w:val="20"/>
        </w:rPr>
        <w:t>Goff</w:t>
      </w:r>
      <w:proofErr w:type="spellEnd"/>
      <w:r w:rsidRPr="006D0CA8">
        <w:rPr>
          <w:sz w:val="20"/>
          <w:szCs w:val="20"/>
        </w:rPr>
        <w:t xml:space="preserve">, Jacques, </w:t>
      </w:r>
      <w:r w:rsidRPr="006D0CA8">
        <w:rPr>
          <w:b/>
          <w:i/>
          <w:iCs/>
          <w:sz w:val="20"/>
          <w:szCs w:val="20"/>
        </w:rPr>
        <w:t>El hombre medieval</w:t>
      </w:r>
      <w:r w:rsidRPr="006D0CA8">
        <w:rPr>
          <w:b/>
          <w:sz w:val="20"/>
          <w:szCs w:val="20"/>
        </w:rPr>
        <w:t>,</w:t>
      </w:r>
      <w:r w:rsidRPr="006D0CA8">
        <w:rPr>
          <w:sz w:val="20"/>
          <w:szCs w:val="20"/>
        </w:rPr>
        <w:t xml:space="preserve"> Madrid, Alianza, 1987.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Menéndez Pidal, Ramón, </w:t>
      </w:r>
      <w:r w:rsidRPr="006D0CA8">
        <w:rPr>
          <w:b/>
          <w:i/>
          <w:sz w:val="20"/>
          <w:szCs w:val="20"/>
        </w:rPr>
        <w:t>De primitiva lírica española y antigua épica</w:t>
      </w:r>
      <w:r w:rsidRPr="006D0CA8">
        <w:rPr>
          <w:sz w:val="20"/>
          <w:szCs w:val="20"/>
        </w:rPr>
        <w:t>, Buenos Aires, Espasa Calpe, 1951.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Navarro Tomás, Tomás  </w:t>
      </w:r>
      <w:r w:rsidRPr="006D0CA8">
        <w:rPr>
          <w:i/>
          <w:sz w:val="20"/>
          <w:szCs w:val="20"/>
        </w:rPr>
        <w:t>De la fonética experimental a la métrica española</w:t>
      </w:r>
      <w:r w:rsidRPr="006D0CA8">
        <w:rPr>
          <w:sz w:val="20"/>
          <w:szCs w:val="20"/>
        </w:rPr>
        <w:t xml:space="preserve"> en </w:t>
      </w:r>
      <w:hyperlink r:id="rId9" w:history="1">
        <w:r w:rsidRPr="006D0CA8">
          <w:rPr>
            <w:rStyle w:val="Hipervnculo"/>
            <w:rFonts w:ascii="Arial" w:eastAsiaTheme="majorEastAsia" w:hAnsi="Arial" w:cs="Arial"/>
            <w:sz w:val="20"/>
          </w:rPr>
          <w:t>www.um.es/.../Perfiles-1-%20Navarro.htm</w:t>
        </w:r>
      </w:hyperlink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Ortega y Gasset. José </w:t>
      </w:r>
      <w:r w:rsidRPr="006D0CA8">
        <w:rPr>
          <w:i/>
          <w:sz w:val="20"/>
          <w:szCs w:val="20"/>
        </w:rPr>
        <w:t>Meditaciones del Quijote</w:t>
      </w:r>
      <w:r w:rsidRPr="006D0CA8">
        <w:rPr>
          <w:sz w:val="20"/>
          <w:szCs w:val="20"/>
        </w:rPr>
        <w:t xml:space="preserve">, Espasa Calpe, Madrid, l978 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>Prólogos a las obras leídas.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i/>
          <w:iCs/>
          <w:sz w:val="20"/>
          <w:szCs w:val="20"/>
        </w:rPr>
        <w:t xml:space="preserve">Revista </w:t>
      </w:r>
      <w:proofErr w:type="spellStart"/>
      <w:r w:rsidRPr="006D0CA8">
        <w:rPr>
          <w:i/>
          <w:iCs/>
          <w:sz w:val="20"/>
          <w:szCs w:val="20"/>
        </w:rPr>
        <w:t>Anthropos</w:t>
      </w:r>
      <w:proofErr w:type="spellEnd"/>
      <w:r w:rsidRPr="006D0CA8">
        <w:rPr>
          <w:sz w:val="20"/>
          <w:szCs w:val="20"/>
        </w:rPr>
        <w:t>, Nº. 12, enero 1989."</w:t>
      </w:r>
      <w:r w:rsidRPr="006D0CA8">
        <w:rPr>
          <w:b/>
          <w:sz w:val="20"/>
          <w:szCs w:val="20"/>
        </w:rPr>
        <w:t xml:space="preserve">El </w:t>
      </w:r>
      <w:r w:rsidRPr="006D0CA8">
        <w:rPr>
          <w:b/>
          <w:i/>
          <w:iCs/>
          <w:sz w:val="20"/>
          <w:szCs w:val="20"/>
        </w:rPr>
        <w:t>Cantar del Cid</w:t>
      </w:r>
      <w:r w:rsidRPr="006D0CA8">
        <w:rPr>
          <w:b/>
          <w:sz w:val="20"/>
          <w:szCs w:val="20"/>
        </w:rPr>
        <w:t>" para el lector actual</w:t>
      </w:r>
      <w:r w:rsidRPr="006D0CA8">
        <w:rPr>
          <w:sz w:val="20"/>
          <w:szCs w:val="20"/>
        </w:rPr>
        <w:t xml:space="preserve">, 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i/>
          <w:sz w:val="20"/>
          <w:szCs w:val="20"/>
          <w:lang w:val="it-IT"/>
        </w:rPr>
        <w:t>Revistas Capítulo</w:t>
      </w:r>
      <w:r w:rsidRPr="006D0CA8">
        <w:rPr>
          <w:sz w:val="20"/>
          <w:szCs w:val="20"/>
          <w:lang w:val="it-IT"/>
        </w:rPr>
        <w:t xml:space="preserve"> (correspondientes al tema), CEAL, Argentina, 1980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Riquer, Martín de, </w:t>
      </w:r>
      <w:r w:rsidRPr="006D0CA8">
        <w:rPr>
          <w:b/>
          <w:i/>
          <w:sz w:val="20"/>
          <w:szCs w:val="20"/>
          <w:lang w:val="it-IT"/>
        </w:rPr>
        <w:t>Aproximación al Quijote</w:t>
      </w:r>
      <w:r w:rsidRPr="006D0CA8">
        <w:rPr>
          <w:sz w:val="20"/>
          <w:szCs w:val="20"/>
          <w:lang w:val="it-IT"/>
        </w:rPr>
        <w:t>, Salvat Editores, España, l969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6D0CA8">
        <w:rPr>
          <w:sz w:val="20"/>
          <w:szCs w:val="20"/>
        </w:rPr>
        <w:t>Riquer</w:t>
      </w:r>
      <w:proofErr w:type="spellEnd"/>
      <w:r w:rsidRPr="006D0CA8">
        <w:rPr>
          <w:sz w:val="20"/>
          <w:szCs w:val="20"/>
        </w:rPr>
        <w:t xml:space="preserve">, Martín de, </w:t>
      </w:r>
      <w:r w:rsidRPr="006D0CA8">
        <w:rPr>
          <w:b/>
          <w:sz w:val="20"/>
          <w:szCs w:val="20"/>
        </w:rPr>
        <w:t xml:space="preserve">Introducción al </w:t>
      </w:r>
      <w:r w:rsidRPr="006D0CA8">
        <w:rPr>
          <w:b/>
          <w:i/>
          <w:iCs/>
          <w:sz w:val="20"/>
          <w:szCs w:val="20"/>
        </w:rPr>
        <w:t xml:space="preserve">Cantar de </w:t>
      </w:r>
      <w:proofErr w:type="spellStart"/>
      <w:r w:rsidRPr="006D0CA8">
        <w:rPr>
          <w:b/>
          <w:i/>
          <w:iCs/>
          <w:sz w:val="20"/>
          <w:szCs w:val="20"/>
        </w:rPr>
        <w:t>Mio</w:t>
      </w:r>
      <w:proofErr w:type="spellEnd"/>
      <w:r w:rsidRPr="006D0CA8">
        <w:rPr>
          <w:b/>
          <w:i/>
          <w:iCs/>
          <w:sz w:val="20"/>
          <w:szCs w:val="20"/>
        </w:rPr>
        <w:t xml:space="preserve"> Cid</w:t>
      </w:r>
      <w:r w:rsidRPr="006D0CA8">
        <w:rPr>
          <w:sz w:val="20"/>
          <w:szCs w:val="20"/>
        </w:rPr>
        <w:t>, Buenos Aires, 1980</w:t>
      </w:r>
    </w:p>
    <w:p w:rsidR="005B003F" w:rsidRPr="006D0CA8" w:rsidRDefault="005B003F" w:rsidP="005B003F">
      <w:pPr>
        <w:numPr>
          <w:ilvl w:val="0"/>
          <w:numId w:val="2"/>
        </w:numPr>
        <w:rPr>
          <w:rStyle w:val="Textoennegrita"/>
          <w:b w:val="0"/>
          <w:bCs w:val="0"/>
        </w:rPr>
      </w:pPr>
      <w:proofErr w:type="spellStart"/>
      <w:r w:rsidRPr="006D0CA8">
        <w:rPr>
          <w:rStyle w:val="Textoennegrita"/>
          <w:sz w:val="20"/>
          <w:szCs w:val="20"/>
        </w:rPr>
        <w:t>Riquer</w:t>
      </w:r>
      <w:proofErr w:type="spellEnd"/>
      <w:r w:rsidRPr="006D0CA8">
        <w:rPr>
          <w:rStyle w:val="Textoennegrita"/>
          <w:sz w:val="20"/>
          <w:szCs w:val="20"/>
        </w:rPr>
        <w:t xml:space="preserve">, Martín de, </w:t>
      </w:r>
      <w:r w:rsidRPr="006D0CA8">
        <w:rPr>
          <w:rStyle w:val="Textoennegrita"/>
          <w:i/>
          <w:sz w:val="20"/>
          <w:szCs w:val="20"/>
        </w:rPr>
        <w:t>Antología Cantares de gesta, trovadores, narrativa medieval,</w:t>
      </w:r>
      <w:r w:rsidRPr="006D0CA8">
        <w:rPr>
          <w:rStyle w:val="Textoennegrita"/>
          <w:sz w:val="20"/>
          <w:szCs w:val="20"/>
        </w:rPr>
        <w:t xml:space="preserve"> </w:t>
      </w:r>
      <w:r w:rsidRPr="006D0CA8">
        <w:rPr>
          <w:rStyle w:val="Textoennegrita"/>
          <w:i/>
          <w:sz w:val="20"/>
          <w:szCs w:val="20"/>
        </w:rPr>
        <w:t>literatura catalana y castellana y vida caballeresca,</w:t>
      </w:r>
      <w:r w:rsidRPr="006D0CA8">
        <w:rPr>
          <w:sz w:val="20"/>
          <w:szCs w:val="20"/>
        </w:rPr>
        <w:t xml:space="preserve"> Espasa Calpe, 1993.</w:t>
      </w:r>
    </w:p>
    <w:p w:rsidR="005B003F" w:rsidRPr="006D0CA8" w:rsidRDefault="005B003F" w:rsidP="005B003F">
      <w:pPr>
        <w:numPr>
          <w:ilvl w:val="0"/>
          <w:numId w:val="2"/>
        </w:numPr>
      </w:pPr>
      <w:r w:rsidRPr="006D0CA8">
        <w:rPr>
          <w:sz w:val="20"/>
          <w:szCs w:val="20"/>
        </w:rPr>
        <w:t>Serrano Poncela, Segundo,</w:t>
      </w:r>
      <w:r w:rsidRPr="006D0CA8">
        <w:rPr>
          <w:b/>
          <w:i/>
          <w:sz w:val="20"/>
          <w:szCs w:val="20"/>
        </w:rPr>
        <w:t xml:space="preserve"> Formas de vida hispánica (Garcilaso-Quevedo-Godoy  y los ilustrados</w:t>
      </w:r>
      <w:r w:rsidRPr="006D0CA8">
        <w:rPr>
          <w:sz w:val="20"/>
          <w:szCs w:val="20"/>
        </w:rPr>
        <w:t>), Gredos, Madrid, 1970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  <w:lang w:val="it-IT"/>
        </w:rPr>
      </w:pPr>
      <w:r w:rsidRPr="006D0CA8">
        <w:rPr>
          <w:sz w:val="20"/>
          <w:szCs w:val="20"/>
          <w:lang w:val="it-IT"/>
        </w:rPr>
        <w:t xml:space="preserve">Sabor de Cortázar, Celina: </w:t>
      </w:r>
      <w:r w:rsidRPr="006D0CA8">
        <w:rPr>
          <w:b/>
          <w:i/>
          <w:sz w:val="20"/>
          <w:szCs w:val="20"/>
          <w:lang w:val="it-IT"/>
        </w:rPr>
        <w:t>La poesía de Garcilaso de la Vega,</w:t>
      </w:r>
      <w:r w:rsidRPr="006D0CA8">
        <w:rPr>
          <w:sz w:val="20"/>
          <w:szCs w:val="20"/>
          <w:lang w:val="it-IT"/>
        </w:rPr>
        <w:t xml:space="preserve"> CEAL , 1, Bs.As. 1968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Serrano </w:t>
      </w:r>
      <w:proofErr w:type="spellStart"/>
      <w:r w:rsidRPr="006D0CA8">
        <w:rPr>
          <w:sz w:val="20"/>
          <w:szCs w:val="20"/>
        </w:rPr>
        <w:t>Redonnet</w:t>
      </w:r>
      <w:proofErr w:type="spellEnd"/>
      <w:r w:rsidRPr="006D0CA8">
        <w:rPr>
          <w:sz w:val="20"/>
          <w:szCs w:val="20"/>
        </w:rPr>
        <w:t xml:space="preserve">, María Luisa O. y otros, </w:t>
      </w:r>
      <w:r w:rsidRPr="006D0CA8">
        <w:rPr>
          <w:b/>
          <w:i/>
          <w:iCs/>
          <w:sz w:val="20"/>
          <w:szCs w:val="20"/>
        </w:rPr>
        <w:t>Literatura. España, Hispanoamérica y la</w:t>
      </w:r>
      <w:r w:rsidRPr="006D0CA8">
        <w:rPr>
          <w:i/>
          <w:iCs/>
          <w:sz w:val="20"/>
          <w:szCs w:val="20"/>
        </w:rPr>
        <w:t xml:space="preserve"> </w:t>
      </w:r>
      <w:r w:rsidRPr="006D0CA8">
        <w:rPr>
          <w:b/>
          <w:i/>
          <w:iCs/>
          <w:sz w:val="20"/>
          <w:szCs w:val="20"/>
        </w:rPr>
        <w:t>Argentina en sus letras</w:t>
      </w:r>
      <w:r w:rsidRPr="006D0CA8">
        <w:rPr>
          <w:sz w:val="20"/>
          <w:szCs w:val="20"/>
        </w:rPr>
        <w:t>, Buenos Aires, Estrada, 1992.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Serrano Redonnet, M. Luisa O de y elt. , </w:t>
      </w:r>
      <w:r w:rsidRPr="006D0CA8">
        <w:rPr>
          <w:b/>
          <w:i/>
          <w:sz w:val="20"/>
          <w:szCs w:val="20"/>
          <w:lang w:val="it-IT"/>
        </w:rPr>
        <w:t>España en sus Letras,</w:t>
      </w:r>
      <w:r w:rsidRPr="006D0CA8">
        <w:rPr>
          <w:sz w:val="20"/>
          <w:szCs w:val="20"/>
          <w:lang w:val="it-IT"/>
        </w:rPr>
        <w:t xml:space="preserve"> Editorial Estrada, Argentina, 1980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Smith, </w:t>
      </w:r>
      <w:proofErr w:type="spellStart"/>
      <w:r w:rsidRPr="006D0CA8">
        <w:rPr>
          <w:sz w:val="20"/>
          <w:szCs w:val="20"/>
        </w:rPr>
        <w:t>Colin</w:t>
      </w:r>
      <w:proofErr w:type="spellEnd"/>
      <w:r w:rsidRPr="006D0CA8">
        <w:rPr>
          <w:sz w:val="20"/>
          <w:szCs w:val="20"/>
        </w:rPr>
        <w:t xml:space="preserve">, </w:t>
      </w:r>
      <w:r w:rsidRPr="006D0CA8">
        <w:rPr>
          <w:b/>
          <w:i/>
          <w:iCs/>
          <w:sz w:val="20"/>
          <w:szCs w:val="20"/>
        </w:rPr>
        <w:t xml:space="preserve">La creación del "Poema de </w:t>
      </w:r>
      <w:proofErr w:type="spellStart"/>
      <w:r w:rsidRPr="006D0CA8">
        <w:rPr>
          <w:b/>
          <w:i/>
          <w:iCs/>
          <w:sz w:val="20"/>
          <w:szCs w:val="20"/>
        </w:rPr>
        <w:t>mio</w:t>
      </w:r>
      <w:proofErr w:type="spellEnd"/>
      <w:r w:rsidRPr="006D0CA8">
        <w:rPr>
          <w:b/>
          <w:i/>
          <w:iCs/>
          <w:sz w:val="20"/>
          <w:szCs w:val="20"/>
        </w:rPr>
        <w:t xml:space="preserve"> Cid</w:t>
      </w:r>
      <w:r w:rsidRPr="006D0CA8">
        <w:rPr>
          <w:i/>
          <w:iCs/>
          <w:sz w:val="20"/>
          <w:szCs w:val="20"/>
        </w:rPr>
        <w:t>",</w:t>
      </w:r>
      <w:r w:rsidRPr="006D0CA8">
        <w:rPr>
          <w:sz w:val="20"/>
          <w:szCs w:val="20"/>
        </w:rPr>
        <w:t xml:space="preserve"> Barcelona, Crítica, 1985.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6D0CA8">
        <w:rPr>
          <w:sz w:val="20"/>
          <w:szCs w:val="20"/>
        </w:rPr>
        <w:t>Spitzer</w:t>
      </w:r>
      <w:proofErr w:type="spellEnd"/>
      <w:r w:rsidRPr="006D0CA8">
        <w:rPr>
          <w:sz w:val="20"/>
          <w:szCs w:val="20"/>
        </w:rPr>
        <w:t xml:space="preserve">, Leo, </w:t>
      </w:r>
      <w:r w:rsidRPr="006D0CA8">
        <w:rPr>
          <w:b/>
          <w:i/>
          <w:iCs/>
          <w:sz w:val="20"/>
          <w:szCs w:val="20"/>
        </w:rPr>
        <w:t>Sobre antigua poesía española</w:t>
      </w:r>
      <w:r w:rsidRPr="006D0CA8">
        <w:rPr>
          <w:b/>
          <w:sz w:val="20"/>
          <w:szCs w:val="20"/>
        </w:rPr>
        <w:t>,</w:t>
      </w:r>
      <w:r w:rsidRPr="006D0CA8">
        <w:rPr>
          <w:sz w:val="20"/>
          <w:szCs w:val="20"/>
        </w:rPr>
        <w:t xml:space="preserve"> Buenos Aires, Universidad de Buenos Aires, 1966.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</w:rPr>
        <w:t xml:space="preserve">Unamuno Miguel de,  </w:t>
      </w:r>
      <w:r w:rsidRPr="006D0CA8">
        <w:rPr>
          <w:i/>
          <w:sz w:val="20"/>
          <w:szCs w:val="20"/>
        </w:rPr>
        <w:t>La vida de don Quijote y Sancho</w:t>
      </w:r>
      <w:r w:rsidRPr="006D0CA8">
        <w:rPr>
          <w:sz w:val="20"/>
          <w:szCs w:val="20"/>
        </w:rPr>
        <w:t>, Espasa Calpe, Madrid, 1980.</w:t>
      </w:r>
    </w:p>
    <w:p w:rsidR="005B003F" w:rsidRPr="006D0CA8" w:rsidRDefault="005B003F" w:rsidP="005B003F">
      <w:pPr>
        <w:numPr>
          <w:ilvl w:val="0"/>
          <w:numId w:val="2"/>
        </w:numPr>
        <w:rPr>
          <w:sz w:val="20"/>
          <w:szCs w:val="20"/>
        </w:rPr>
      </w:pPr>
      <w:r w:rsidRPr="006D0CA8">
        <w:rPr>
          <w:sz w:val="20"/>
          <w:szCs w:val="20"/>
          <w:lang w:val="it-IT"/>
        </w:rPr>
        <w:t xml:space="preserve">Valbuena Pratt, Ángel,  </w:t>
      </w:r>
      <w:r w:rsidRPr="006D0CA8">
        <w:rPr>
          <w:b/>
          <w:i/>
          <w:sz w:val="20"/>
          <w:szCs w:val="20"/>
          <w:lang w:val="it-IT"/>
        </w:rPr>
        <w:t>Historia de la literatura española</w:t>
      </w:r>
      <w:r w:rsidRPr="006D0CA8">
        <w:rPr>
          <w:i/>
          <w:sz w:val="20"/>
          <w:szCs w:val="20"/>
          <w:lang w:val="it-IT"/>
        </w:rPr>
        <w:t xml:space="preserve">, </w:t>
      </w:r>
      <w:r w:rsidRPr="006D0CA8">
        <w:rPr>
          <w:sz w:val="20"/>
          <w:szCs w:val="20"/>
          <w:lang w:val="it-IT"/>
        </w:rPr>
        <w:t>Gy G, Madrid, l980 (Tomos I y II)</w:t>
      </w:r>
    </w:p>
    <w:p w:rsidR="005B003F" w:rsidRPr="006D0CA8" w:rsidRDefault="005B003F" w:rsidP="005B003F">
      <w:pPr>
        <w:rPr>
          <w:sz w:val="20"/>
          <w:szCs w:val="20"/>
          <w:lang w:val="it-IT"/>
        </w:rPr>
      </w:pPr>
    </w:p>
    <w:p w:rsidR="005B003F" w:rsidRPr="006D0CA8" w:rsidRDefault="005B003F" w:rsidP="005B003F">
      <w:pPr>
        <w:rPr>
          <w:sz w:val="20"/>
          <w:szCs w:val="20"/>
          <w:lang w:val="it-IT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sectPr w:rsidR="005B003F" w:rsidRPr="006D0CA8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E3B56"/>
    <w:rsid w:val="008E3F0F"/>
    <w:rsid w:val="008F4C35"/>
    <w:rsid w:val="00924316"/>
    <w:rsid w:val="009305E5"/>
    <w:rsid w:val="009363B9"/>
    <w:rsid w:val="009436C2"/>
    <w:rsid w:val="00960DBC"/>
    <w:rsid w:val="00971CF3"/>
    <w:rsid w:val="00977229"/>
    <w:rsid w:val="00980488"/>
    <w:rsid w:val="0099103D"/>
    <w:rsid w:val="0099124B"/>
    <w:rsid w:val="009922E2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es/tonosdigital/znum7/.../almuden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es/tonosdigital/.../estudio-10-gald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www.cervantesvirtual.com/servlet/SirveObras/23582842102570740887891/p0000004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aldemoheno.net/Medioevo/PMC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.es/.../Perfiles-1-%20Navarr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7903</Characters>
  <Application>Microsoft Office Word</Application>
  <DocSecurity>0</DocSecurity>
  <Lines>65</Lines>
  <Paragraphs>18</Paragraphs>
  <ScaleCrop>false</ScaleCrop>
  <Company>Windows XP Colossus Edition 2 Reloaded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2011-12-09T05:01:00Z</dcterms:created>
  <dcterms:modified xsi:type="dcterms:W3CDTF">2011-12-09T05:03:00Z</dcterms:modified>
</cp:coreProperties>
</file>