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0E" w:rsidRDefault="0002260E"/>
    <w:p w:rsidR="0002260E" w:rsidRDefault="0002260E">
      <w:r>
        <w:t>ISFD N°51</w:t>
      </w:r>
    </w:p>
    <w:p w:rsidR="0002260E" w:rsidRDefault="0002260E">
      <w:r>
        <w:t>Química y LaboratorioII</w:t>
      </w:r>
    </w:p>
    <w:p w:rsidR="0002260E" w:rsidRDefault="0002260E">
      <w:r>
        <w:t>-Estructura Atómica. El enlace covalente. Teorías de enlace. Trpecv. Hibridación de orbitales. Orbitales moleculares. Geometría molecular.</w:t>
      </w:r>
    </w:p>
    <w:p w:rsidR="00497102" w:rsidRDefault="00497102">
      <w:r>
        <w:t>-Reacciones orgánicas. Homólisis, heterólisis. Efecto inductivo, mesomérico. Clasificación de las reacciones orgánicas: sustitución, adición, eliminación. Mecanismos de reacción.</w:t>
      </w:r>
    </w:p>
    <w:p w:rsidR="00497102" w:rsidRDefault="00497102">
      <w:r>
        <w:t>-Hidrocarburos saturados, insaturados. Propiedades, obtención. Reacciones y Usos.</w:t>
      </w:r>
    </w:p>
    <w:p w:rsidR="00497102" w:rsidRDefault="00497102">
      <w:r>
        <w:t>-Funciones Orgánicas: alcoholes, fenoles, éteres. Aldehídos y cetonas. Ácidos carboxílicos y sus derivados: Propiedades, reacciones, métodos de obtención, usos. Compuestos nitrogenadas: aminas, amidas, nitrilos. Propiedades, reacciones, métodos de obtención y usos.</w:t>
      </w:r>
    </w:p>
    <w:p w:rsidR="00497102" w:rsidRDefault="00497102">
      <w:r>
        <w:t>-</w:t>
      </w:r>
      <w:r w:rsidR="00DA2320">
        <w:t>Introducción a la Bioquímica: Macromoléculas: Proteínas, lípidos e hidratos de carbono.</w:t>
      </w:r>
    </w:p>
    <w:sectPr w:rsidR="00497102" w:rsidSect="004C74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compat/>
  <w:rsids>
    <w:rsidRoot w:val="009C2DB4"/>
    <w:rsid w:val="0002260E"/>
    <w:rsid w:val="00203DD9"/>
    <w:rsid w:val="002A4147"/>
    <w:rsid w:val="00497102"/>
    <w:rsid w:val="004C7450"/>
    <w:rsid w:val="00802D3F"/>
    <w:rsid w:val="0093237F"/>
    <w:rsid w:val="00956553"/>
    <w:rsid w:val="009C2DB4"/>
    <w:rsid w:val="00A62DDD"/>
    <w:rsid w:val="00D91842"/>
    <w:rsid w:val="00DA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Colossus User</cp:lastModifiedBy>
  <cp:revision>2</cp:revision>
  <dcterms:created xsi:type="dcterms:W3CDTF">2011-12-17T23:53:00Z</dcterms:created>
  <dcterms:modified xsi:type="dcterms:W3CDTF">2011-12-17T23:53:00Z</dcterms:modified>
</cp:coreProperties>
</file>