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0" w:rsidRDefault="009C2DB4">
      <w:r>
        <w:t>ISFD N°51</w:t>
      </w:r>
    </w:p>
    <w:p w:rsidR="009C2DB4" w:rsidRDefault="009C2DB4">
      <w:r>
        <w:t>Química y Laboratorio I</w:t>
      </w:r>
    </w:p>
    <w:p w:rsidR="009C2DB4" w:rsidRDefault="009C2DB4">
      <w:r>
        <w:t>-Materia y Energía. Sistemas materiales. Propiedades. Cambios.</w:t>
      </w:r>
    </w:p>
    <w:p w:rsidR="009C2DB4" w:rsidRDefault="009C2DB4">
      <w:r>
        <w:t>-Estructura Atómica: Modelos atómicos. Visión mecano cuántica de los átomos. Números cuánticos. Orbitales atómicos. Estructura electrónica de los átomos.</w:t>
      </w:r>
    </w:p>
    <w:p w:rsidR="009C2DB4" w:rsidRDefault="009C2DB4">
      <w:r>
        <w:t>-Tabla Periódica. Propiedades periódicas.</w:t>
      </w:r>
    </w:p>
    <w:p w:rsidR="009C2DB4" w:rsidRDefault="009C2DB4">
      <w:r>
        <w:t>-Enlaces químicos: uniones iónicas, covalentes</w:t>
      </w:r>
      <w:r w:rsidR="0002260E">
        <w:t>. Propiedades de compuestos iónicos y covalentes.</w:t>
      </w:r>
    </w:p>
    <w:p w:rsidR="0002260E" w:rsidRDefault="0002260E">
      <w:r>
        <w:t>-Reacciones químicas, estudio sistemático. Estequiometria.</w:t>
      </w:r>
    </w:p>
    <w:p w:rsidR="0002260E" w:rsidRDefault="0002260E">
      <w:r>
        <w:t>-Soluciones. Propiedades. Concentración de soluciones. Problemas.</w:t>
      </w:r>
    </w:p>
    <w:p w:rsidR="0002260E" w:rsidRDefault="0002260E">
      <w:r>
        <w:t>-Equilibrio de las reacciones químicas.</w:t>
      </w:r>
    </w:p>
    <w:p w:rsidR="0002260E" w:rsidRDefault="0002260E">
      <w:r>
        <w:t>-Equilibrios de disolución. Equilibrio acido-base. Hidrólisis. Producto de solubilidad.</w:t>
      </w:r>
    </w:p>
    <w:p w:rsidR="0002260E" w:rsidRDefault="0002260E"/>
    <w:p w:rsidR="0002260E" w:rsidRDefault="0002260E"/>
    <w:p w:rsidR="0002260E" w:rsidRDefault="0002260E"/>
    <w:sectPr w:rsidR="0002260E" w:rsidSect="004C74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compat/>
  <w:rsids>
    <w:rsidRoot w:val="009C2DB4"/>
    <w:rsid w:val="0002260E"/>
    <w:rsid w:val="00203DD9"/>
    <w:rsid w:val="002A4147"/>
    <w:rsid w:val="00497102"/>
    <w:rsid w:val="004C7450"/>
    <w:rsid w:val="00802D3F"/>
    <w:rsid w:val="0093237F"/>
    <w:rsid w:val="00956553"/>
    <w:rsid w:val="009C2DB4"/>
    <w:rsid w:val="00D91842"/>
    <w:rsid w:val="00DA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Colossus User</cp:lastModifiedBy>
  <cp:revision>2</cp:revision>
  <dcterms:created xsi:type="dcterms:W3CDTF">2011-12-17T23:53:00Z</dcterms:created>
  <dcterms:modified xsi:type="dcterms:W3CDTF">2011-12-17T23:53:00Z</dcterms:modified>
</cp:coreProperties>
</file>